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CBC5" w14:textId="77777777" w:rsidR="00665422" w:rsidRDefault="00665422" w:rsidP="00665422">
      <w:pPr>
        <w:tabs>
          <w:tab w:val="left" w:pos="7260"/>
        </w:tabs>
      </w:pPr>
    </w:p>
    <w:p w14:paraId="57C0162A" w14:textId="77777777" w:rsidR="00665422" w:rsidRDefault="00665422" w:rsidP="00665422">
      <w:pPr>
        <w:tabs>
          <w:tab w:val="left" w:pos="7260"/>
        </w:tabs>
      </w:pPr>
    </w:p>
    <w:p w14:paraId="7F1F1BAD" w14:textId="77777777" w:rsidR="00665422" w:rsidRDefault="00665422" w:rsidP="00665422">
      <w:pPr>
        <w:tabs>
          <w:tab w:val="left" w:pos="7260"/>
        </w:tabs>
      </w:pPr>
    </w:p>
    <w:p w14:paraId="6775B48E" w14:textId="77777777" w:rsidR="00665422" w:rsidRDefault="00665422" w:rsidP="00665422">
      <w:pPr>
        <w:rPr>
          <w:rFonts w:ascii="Arial" w:hAnsi="Arial" w:cs="Arial"/>
          <w:i/>
          <w:iCs/>
          <w:sz w:val="24"/>
          <w:szCs w:val="24"/>
        </w:rPr>
      </w:pPr>
    </w:p>
    <w:p w14:paraId="299C9D67" w14:textId="77777777" w:rsidR="00665422" w:rsidRDefault="00665422" w:rsidP="00665422">
      <w:pPr>
        <w:rPr>
          <w:rFonts w:ascii="Book Antiqua Alt" w:hAnsi="Book Antiqua Alt"/>
          <w:snapToGrid w:val="0"/>
          <w:color w:val="008000"/>
          <w:sz w:val="40"/>
          <w:lang w:val="en-US"/>
        </w:rPr>
      </w:pPr>
      <w:r>
        <w:rPr>
          <w:color w:val="008000"/>
        </w:rPr>
        <w:object w:dxaOrig="1987" w:dyaOrig="838" w14:anchorId="582F0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42pt" o:ole="" fillcolor="window">
            <v:imagedata r:id="rId7" o:title=""/>
          </v:shape>
          <o:OLEObject Type="Embed" ProgID="MS_ClipArt_Gallery" ShapeID="_x0000_i1025" DrawAspect="Content" ObjectID="_1818761406" r:id="rId8"/>
        </w:object>
      </w:r>
      <w:r>
        <w:rPr>
          <w:color w:val="008000"/>
        </w:rPr>
        <w:t xml:space="preserve">   </w:t>
      </w:r>
      <w:r w:rsidRPr="00C15DEB">
        <w:rPr>
          <w:rFonts w:ascii="Book Antiqua Alt" w:hAnsi="Book Antiqua Alt"/>
          <w:b/>
          <w:bCs/>
          <w:snapToGrid w:val="0"/>
          <w:color w:val="008000"/>
          <w:sz w:val="40"/>
          <w:lang w:val="en-US"/>
        </w:rPr>
        <w:t>WASHINGTON PARISH COUNCIL</w:t>
      </w:r>
    </w:p>
    <w:p w14:paraId="784F4EE2" w14:textId="77777777" w:rsidR="00665422" w:rsidRDefault="00665422" w:rsidP="00665422">
      <w:pPr>
        <w:rPr>
          <w:rFonts w:ascii="Book Antiqua Alt" w:hAnsi="Book Antiqua Alt"/>
          <w:snapToGrid w:val="0"/>
          <w:color w:val="008000"/>
          <w:sz w:val="40"/>
          <w:lang w:val="en-US"/>
        </w:rPr>
      </w:pPr>
    </w:p>
    <w:p w14:paraId="15922579" w14:textId="77777777" w:rsidR="00665422" w:rsidRPr="008227FC" w:rsidRDefault="00665422" w:rsidP="00665422">
      <w:pPr>
        <w:jc w:val="center"/>
        <w:rPr>
          <w:b/>
          <w:bCs/>
          <w:color w:val="008000"/>
        </w:rPr>
      </w:pPr>
      <w:r w:rsidRPr="008227FC">
        <w:rPr>
          <w:rFonts w:ascii="Book Antiqua Alt" w:hAnsi="Book Antiqua Alt"/>
          <w:b/>
          <w:bCs/>
          <w:snapToGrid w:val="0"/>
          <w:color w:val="008000"/>
          <w:sz w:val="40"/>
          <w:lang w:val="en-US"/>
        </w:rPr>
        <w:t>CODE OF CONDUCT</w:t>
      </w:r>
    </w:p>
    <w:p w14:paraId="22B43FB1" w14:textId="77777777" w:rsidR="00665422" w:rsidRDefault="00665422" w:rsidP="00665422">
      <w:pPr>
        <w:rPr>
          <w:rFonts w:ascii="Arial" w:hAnsi="Arial" w:cs="Arial"/>
          <w:i/>
          <w:iCs/>
          <w:sz w:val="24"/>
          <w:szCs w:val="24"/>
        </w:rPr>
      </w:pPr>
    </w:p>
    <w:p w14:paraId="77FC2DA2" w14:textId="77777777" w:rsidR="00665422" w:rsidRDefault="00665422" w:rsidP="00665422">
      <w:pPr>
        <w:rPr>
          <w:rFonts w:ascii="Arial" w:hAnsi="Arial" w:cs="Arial"/>
          <w:i/>
          <w:iCs/>
          <w:sz w:val="24"/>
          <w:szCs w:val="24"/>
        </w:rPr>
      </w:pPr>
    </w:p>
    <w:p w14:paraId="206F92DE" w14:textId="77777777" w:rsidR="00665422" w:rsidRPr="00E56360" w:rsidRDefault="00665422" w:rsidP="00665422">
      <w:pPr>
        <w:rPr>
          <w:rFonts w:ascii="Arial" w:hAnsi="Arial" w:cs="Arial"/>
          <w:i/>
          <w:iCs/>
          <w:sz w:val="24"/>
          <w:szCs w:val="24"/>
        </w:rPr>
      </w:pPr>
      <w:r w:rsidRPr="00E56360">
        <w:rPr>
          <w:rFonts w:ascii="Arial" w:hAnsi="Arial" w:cs="Arial"/>
          <w:i/>
          <w:iCs/>
          <w:sz w:val="24"/>
          <w:szCs w:val="24"/>
        </w:rPr>
        <w:t>This policy is adapted from the Code of Conduct</w:t>
      </w:r>
      <w:r>
        <w:rPr>
          <w:rFonts w:ascii="Arial" w:hAnsi="Arial" w:cs="Arial"/>
          <w:i/>
          <w:iCs/>
          <w:sz w:val="24"/>
          <w:szCs w:val="24"/>
        </w:rPr>
        <w:t xml:space="preserve"> </w:t>
      </w:r>
      <w:r w:rsidRPr="00E56360">
        <w:rPr>
          <w:rFonts w:ascii="Arial" w:hAnsi="Arial" w:cs="Arial"/>
          <w:i/>
          <w:iCs/>
          <w:sz w:val="24"/>
          <w:szCs w:val="24"/>
        </w:rPr>
        <w:t>adopted by Horsham District Council on 28th April 2021, following a decision by Full Council to adopt the Local Government Association’s New Model Code, with minor amendments as recommended by the Standards Committee</w:t>
      </w:r>
      <w:r>
        <w:rPr>
          <w:rFonts w:ascii="Arial" w:hAnsi="Arial" w:cs="Arial"/>
          <w:i/>
          <w:iCs/>
          <w:sz w:val="24"/>
          <w:szCs w:val="24"/>
        </w:rPr>
        <w:t xml:space="preserve"> </w:t>
      </w:r>
      <w:r w:rsidRPr="00E56360">
        <w:rPr>
          <w:rFonts w:ascii="Arial" w:hAnsi="Arial" w:cs="Arial"/>
          <w:i/>
          <w:iCs/>
          <w:sz w:val="24"/>
          <w:szCs w:val="24"/>
        </w:rPr>
        <w:t xml:space="preserve">. </w:t>
      </w:r>
    </w:p>
    <w:p w14:paraId="73622197" w14:textId="77777777" w:rsidR="00665422" w:rsidRPr="00E56360" w:rsidRDefault="00665422" w:rsidP="00665422">
      <w:pPr>
        <w:rPr>
          <w:rFonts w:ascii="Arial" w:hAnsi="Arial" w:cs="Arial"/>
          <w:i/>
          <w:iCs/>
          <w:sz w:val="24"/>
          <w:szCs w:val="24"/>
        </w:rPr>
      </w:pPr>
    </w:p>
    <w:p w14:paraId="16AFA0FC" w14:textId="77777777" w:rsidR="00665422" w:rsidRPr="004E55E1" w:rsidRDefault="00665422" w:rsidP="00665422">
      <w:pPr>
        <w:rPr>
          <w:rFonts w:ascii="Arial" w:hAnsi="Arial" w:cs="Arial"/>
          <w:i/>
          <w:iCs/>
          <w:sz w:val="24"/>
          <w:szCs w:val="24"/>
        </w:rPr>
      </w:pPr>
      <w:r w:rsidRPr="004E55E1">
        <w:rPr>
          <w:rFonts w:ascii="Arial" w:hAnsi="Arial" w:cs="Arial"/>
          <w:i/>
          <w:iCs/>
          <w:sz w:val="24"/>
          <w:szCs w:val="24"/>
        </w:rPr>
        <w:t xml:space="preserve">The policy concerns the </w:t>
      </w:r>
      <w:r>
        <w:rPr>
          <w:rFonts w:ascii="Arial" w:hAnsi="Arial" w:cs="Arial"/>
          <w:i/>
          <w:iCs/>
          <w:sz w:val="24"/>
          <w:szCs w:val="24"/>
        </w:rPr>
        <w:t>c</w:t>
      </w:r>
      <w:r w:rsidRPr="004E55E1">
        <w:rPr>
          <w:rFonts w:ascii="Arial" w:hAnsi="Arial" w:cs="Arial"/>
          <w:i/>
          <w:iCs/>
          <w:sz w:val="24"/>
          <w:szCs w:val="24"/>
        </w:rPr>
        <w:t xml:space="preserve">ode of </w:t>
      </w:r>
      <w:r>
        <w:rPr>
          <w:rFonts w:ascii="Arial" w:hAnsi="Arial" w:cs="Arial"/>
          <w:i/>
          <w:iCs/>
          <w:sz w:val="24"/>
          <w:szCs w:val="24"/>
        </w:rPr>
        <w:t>c</w:t>
      </w:r>
      <w:r w:rsidRPr="004E55E1">
        <w:rPr>
          <w:rFonts w:ascii="Arial" w:hAnsi="Arial" w:cs="Arial"/>
          <w:i/>
          <w:iCs/>
          <w:sz w:val="24"/>
          <w:szCs w:val="24"/>
        </w:rPr>
        <w:t xml:space="preserve">onduct expected of members and co-opted members of </w:t>
      </w:r>
      <w:r>
        <w:rPr>
          <w:rFonts w:ascii="Arial" w:hAnsi="Arial" w:cs="Arial"/>
          <w:i/>
          <w:iCs/>
          <w:sz w:val="24"/>
          <w:szCs w:val="24"/>
        </w:rPr>
        <w:t xml:space="preserve">Washington Parish </w:t>
      </w:r>
      <w:r w:rsidRPr="004E55E1">
        <w:rPr>
          <w:rFonts w:ascii="Arial" w:hAnsi="Arial" w:cs="Arial"/>
          <w:i/>
          <w:iCs/>
          <w:sz w:val="24"/>
          <w:szCs w:val="24"/>
        </w:rPr>
        <w:t>Council under the Localism Act 2011 section 27(2) originally adopted</w:t>
      </w:r>
      <w:r>
        <w:rPr>
          <w:rFonts w:ascii="Arial" w:hAnsi="Arial" w:cs="Arial"/>
          <w:i/>
          <w:iCs/>
          <w:sz w:val="24"/>
          <w:szCs w:val="24"/>
        </w:rPr>
        <w:t xml:space="preserve"> on</w:t>
      </w:r>
      <w:r w:rsidRPr="004E55E1">
        <w:rPr>
          <w:rFonts w:ascii="Arial" w:hAnsi="Arial" w:cs="Arial"/>
          <w:i/>
          <w:iCs/>
          <w:sz w:val="24"/>
          <w:szCs w:val="24"/>
        </w:rPr>
        <w:t xml:space="preserve"> </w:t>
      </w:r>
      <w:r>
        <w:rPr>
          <w:rFonts w:ascii="Arial" w:hAnsi="Arial" w:cs="Arial"/>
          <w:i/>
          <w:iCs/>
          <w:sz w:val="24"/>
          <w:szCs w:val="24"/>
        </w:rPr>
        <w:t>2</w:t>
      </w:r>
      <w:r w:rsidRPr="00711007">
        <w:rPr>
          <w:rFonts w:ascii="Arial" w:hAnsi="Arial" w:cs="Arial"/>
          <w:i/>
          <w:iCs/>
          <w:sz w:val="24"/>
          <w:szCs w:val="24"/>
          <w:vertAlign w:val="superscript"/>
        </w:rPr>
        <w:t>nd</w:t>
      </w:r>
      <w:r>
        <w:rPr>
          <w:rFonts w:ascii="Arial" w:hAnsi="Arial" w:cs="Arial"/>
          <w:i/>
          <w:iCs/>
          <w:sz w:val="24"/>
          <w:szCs w:val="24"/>
        </w:rPr>
        <w:t xml:space="preserve"> July 2012.</w:t>
      </w:r>
      <w:r w:rsidRPr="004E55E1">
        <w:rPr>
          <w:rFonts w:ascii="Arial" w:hAnsi="Arial" w:cs="Arial"/>
          <w:i/>
          <w:iCs/>
          <w:sz w:val="24"/>
          <w:szCs w:val="24"/>
        </w:rPr>
        <w:t xml:space="preserve">  It applies to all members and co-opted members with voting rights of the Council. </w:t>
      </w:r>
    </w:p>
    <w:p w14:paraId="6ABF923A" w14:textId="77777777" w:rsidR="00665422" w:rsidRPr="004E55E1" w:rsidRDefault="00665422" w:rsidP="00665422">
      <w:pPr>
        <w:rPr>
          <w:rFonts w:ascii="Arial" w:hAnsi="Arial" w:cs="Arial"/>
          <w:i/>
          <w:iCs/>
          <w:sz w:val="24"/>
          <w:szCs w:val="24"/>
        </w:rPr>
      </w:pPr>
    </w:p>
    <w:p w14:paraId="52599B21" w14:textId="77777777" w:rsidR="00665422" w:rsidRPr="004E55E1" w:rsidRDefault="00665422" w:rsidP="00665422">
      <w:pPr>
        <w:rPr>
          <w:rFonts w:ascii="Arial" w:hAnsi="Arial" w:cs="Arial"/>
          <w:i/>
          <w:iCs/>
          <w:sz w:val="24"/>
          <w:szCs w:val="24"/>
        </w:rPr>
      </w:pPr>
      <w:r w:rsidRPr="004E55E1">
        <w:rPr>
          <w:rFonts w:ascii="Arial" w:hAnsi="Arial" w:cs="Arial"/>
          <w:i/>
          <w:iCs/>
          <w:sz w:val="24"/>
          <w:szCs w:val="24"/>
        </w:rPr>
        <w:t>It was Reviewed and Adopted by Washington Parish Council at its Full Council Meeting on 10</w:t>
      </w:r>
      <w:r w:rsidRPr="004E55E1">
        <w:rPr>
          <w:rFonts w:ascii="Arial" w:hAnsi="Arial" w:cs="Arial"/>
          <w:i/>
          <w:iCs/>
          <w:sz w:val="24"/>
          <w:szCs w:val="24"/>
          <w:vertAlign w:val="superscript"/>
        </w:rPr>
        <w:t>th</w:t>
      </w:r>
      <w:r w:rsidRPr="004E55E1">
        <w:rPr>
          <w:rFonts w:ascii="Arial" w:hAnsi="Arial" w:cs="Arial"/>
          <w:i/>
          <w:iCs/>
          <w:sz w:val="24"/>
          <w:szCs w:val="24"/>
        </w:rPr>
        <w:t xml:space="preserve"> January 2022. </w:t>
      </w:r>
    </w:p>
    <w:p w14:paraId="52A11595" w14:textId="77777777" w:rsidR="00665422" w:rsidRDefault="00665422" w:rsidP="00665422">
      <w:pPr>
        <w:rPr>
          <w:rFonts w:ascii="Arial" w:hAnsi="Arial" w:cs="Arial"/>
          <w:i/>
          <w:iCs/>
          <w:sz w:val="24"/>
          <w:szCs w:val="24"/>
        </w:rPr>
      </w:pPr>
    </w:p>
    <w:p w14:paraId="08C5D1BE" w14:textId="77777777" w:rsidR="00665422" w:rsidRPr="00E56360" w:rsidRDefault="00665422" w:rsidP="00665422">
      <w:pPr>
        <w:rPr>
          <w:rFonts w:ascii="Arial" w:hAnsi="Arial" w:cs="Arial"/>
          <w:b/>
          <w:bCs/>
          <w:sz w:val="24"/>
          <w:szCs w:val="24"/>
        </w:rPr>
      </w:pPr>
    </w:p>
    <w:p w14:paraId="280C2CF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Statement </w:t>
      </w:r>
    </w:p>
    <w:p w14:paraId="7626738B" w14:textId="77777777" w:rsidR="00665422" w:rsidRPr="00E56360" w:rsidRDefault="00665422" w:rsidP="00665422">
      <w:pPr>
        <w:rPr>
          <w:rFonts w:ascii="Arial" w:hAnsi="Arial" w:cs="Arial"/>
        </w:rPr>
      </w:pPr>
    </w:p>
    <w:p w14:paraId="3C2B9DF2" w14:textId="77777777" w:rsidR="00665422" w:rsidRPr="00E56360" w:rsidRDefault="00665422" w:rsidP="00665422">
      <w:pPr>
        <w:rPr>
          <w:rFonts w:ascii="Arial" w:hAnsi="Arial" w:cs="Arial"/>
          <w:sz w:val="24"/>
          <w:szCs w:val="24"/>
        </w:rPr>
      </w:pPr>
      <w:r w:rsidRPr="00E56360">
        <w:rPr>
          <w:rFonts w:ascii="Arial" w:hAnsi="Arial" w:cs="Arial"/>
          <w:sz w:val="24"/>
          <w:szCs w:val="24"/>
        </w:rPr>
        <w:t>The role of Councillor across all tiers of local government is a vital part of our country’s system of democracy. It is important that as Councillors we can be held accountable and all adopt the behaviours and responsibilities associated with the role. Our conduct as individual Councillors affects the reputation of all Councillors. We want the role of Councillor to be one that people aspire to. We also want individuals from a range of backgrounds and circumstances to be putting themselves forward to become Councillors.</w:t>
      </w:r>
    </w:p>
    <w:p w14:paraId="70572FE4" w14:textId="77777777" w:rsidR="00665422" w:rsidRPr="00E56360" w:rsidRDefault="00665422" w:rsidP="00665422">
      <w:pPr>
        <w:rPr>
          <w:rFonts w:ascii="Arial" w:hAnsi="Arial" w:cs="Arial"/>
          <w:sz w:val="24"/>
          <w:szCs w:val="24"/>
        </w:rPr>
      </w:pPr>
    </w:p>
    <w:p w14:paraId="5BD53C02" w14:textId="77777777" w:rsidR="00665422" w:rsidRPr="00E56360" w:rsidRDefault="00665422" w:rsidP="00665422">
      <w:pPr>
        <w:rPr>
          <w:rFonts w:ascii="Arial" w:hAnsi="Arial" w:cs="Arial"/>
          <w:sz w:val="24"/>
          <w:szCs w:val="24"/>
        </w:rPr>
      </w:pPr>
      <w:r w:rsidRPr="00E56360">
        <w:rPr>
          <w:rFonts w:ascii="Arial" w:hAnsi="Arial" w:cs="Arial"/>
          <w:sz w:val="24"/>
          <w:szCs w:val="24"/>
        </w:rPr>
        <w:t>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1E6BEE12" w14:textId="77777777" w:rsidR="00665422" w:rsidRPr="00E56360" w:rsidRDefault="00665422" w:rsidP="00665422">
      <w:pPr>
        <w:rPr>
          <w:rFonts w:ascii="Arial" w:hAnsi="Arial" w:cs="Arial"/>
          <w:sz w:val="24"/>
          <w:szCs w:val="24"/>
        </w:rPr>
      </w:pPr>
    </w:p>
    <w:p w14:paraId="2D98FE1C"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Importantly, we should be able to undertake our role as a Councillor without being intimidated, abused, bullied or threatened by anyone, including the general public. </w:t>
      </w:r>
    </w:p>
    <w:p w14:paraId="61593C48" w14:textId="77777777" w:rsidR="00665422" w:rsidRPr="00E56360" w:rsidRDefault="00665422" w:rsidP="00665422">
      <w:pPr>
        <w:rPr>
          <w:rFonts w:ascii="Arial" w:hAnsi="Arial" w:cs="Arial"/>
          <w:sz w:val="24"/>
          <w:szCs w:val="24"/>
        </w:rPr>
      </w:pPr>
    </w:p>
    <w:p w14:paraId="376A7444" w14:textId="77777777" w:rsidR="00665422" w:rsidRPr="00E56360" w:rsidRDefault="00665422" w:rsidP="00665422">
      <w:pPr>
        <w:rPr>
          <w:rFonts w:ascii="Arial" w:hAnsi="Arial" w:cs="Arial"/>
          <w:sz w:val="24"/>
          <w:szCs w:val="24"/>
        </w:rPr>
      </w:pPr>
      <w:r w:rsidRPr="00E56360">
        <w:rPr>
          <w:rFonts w:ascii="Arial" w:hAnsi="Arial" w:cs="Arial"/>
          <w:sz w:val="24"/>
          <w:szCs w:val="24"/>
        </w:rPr>
        <w:t>This Code has been designed to protect our democratic role, encourage good conduct and safeguard the public’s trust in local government.</w:t>
      </w:r>
    </w:p>
    <w:p w14:paraId="09FB33F1" w14:textId="77777777" w:rsidR="00665422" w:rsidRPr="00E56360" w:rsidRDefault="00665422" w:rsidP="00665422">
      <w:pPr>
        <w:rPr>
          <w:rFonts w:ascii="Arial" w:hAnsi="Arial" w:cs="Arial"/>
          <w:sz w:val="24"/>
          <w:szCs w:val="24"/>
        </w:rPr>
      </w:pPr>
    </w:p>
    <w:p w14:paraId="050452DC" w14:textId="77777777" w:rsidR="00665422" w:rsidRDefault="00665422" w:rsidP="00665422">
      <w:pPr>
        <w:rPr>
          <w:rFonts w:ascii="Arial" w:hAnsi="Arial" w:cs="Arial"/>
          <w:sz w:val="24"/>
          <w:szCs w:val="24"/>
        </w:rPr>
      </w:pPr>
      <w:r w:rsidRPr="00E56360">
        <w:rPr>
          <w:rFonts w:ascii="Arial" w:hAnsi="Arial" w:cs="Arial"/>
          <w:sz w:val="24"/>
          <w:szCs w:val="24"/>
        </w:rPr>
        <w:t>This code should be read in conjunction with the Local Government Associations guidance on the Code.</w:t>
      </w:r>
    </w:p>
    <w:p w14:paraId="11EB7F24" w14:textId="77777777" w:rsidR="00665422" w:rsidRDefault="00665422" w:rsidP="00665422">
      <w:pPr>
        <w:rPr>
          <w:rFonts w:ascii="Arial" w:hAnsi="Arial" w:cs="Arial"/>
          <w:b/>
          <w:bCs/>
          <w:sz w:val="24"/>
          <w:szCs w:val="24"/>
        </w:rPr>
      </w:pPr>
    </w:p>
    <w:p w14:paraId="12794AEB" w14:textId="77777777" w:rsidR="00665422" w:rsidRDefault="00665422" w:rsidP="00665422">
      <w:pPr>
        <w:rPr>
          <w:rFonts w:ascii="Arial" w:hAnsi="Arial" w:cs="Arial"/>
          <w:b/>
          <w:bCs/>
          <w:sz w:val="24"/>
          <w:szCs w:val="24"/>
        </w:rPr>
      </w:pPr>
    </w:p>
    <w:p w14:paraId="523BCDBF" w14:textId="77777777" w:rsidR="00665422" w:rsidRDefault="00665422" w:rsidP="00665422">
      <w:pPr>
        <w:rPr>
          <w:rFonts w:ascii="Arial" w:hAnsi="Arial" w:cs="Arial"/>
          <w:b/>
          <w:bCs/>
          <w:sz w:val="24"/>
          <w:szCs w:val="24"/>
        </w:rPr>
      </w:pPr>
    </w:p>
    <w:p w14:paraId="5B50F0F3" w14:textId="77777777" w:rsidR="00665422" w:rsidRDefault="00665422" w:rsidP="00665422">
      <w:pPr>
        <w:rPr>
          <w:rFonts w:ascii="Arial" w:hAnsi="Arial" w:cs="Arial"/>
          <w:b/>
          <w:bCs/>
          <w:sz w:val="24"/>
          <w:szCs w:val="24"/>
        </w:rPr>
      </w:pPr>
    </w:p>
    <w:p w14:paraId="4B388EF1" w14:textId="77777777" w:rsidR="00665422" w:rsidRDefault="00665422" w:rsidP="00665422">
      <w:pPr>
        <w:rPr>
          <w:rFonts w:ascii="Arial" w:hAnsi="Arial" w:cs="Arial"/>
          <w:b/>
          <w:bCs/>
          <w:sz w:val="24"/>
          <w:szCs w:val="24"/>
        </w:rPr>
      </w:pPr>
    </w:p>
    <w:p w14:paraId="53D08645" w14:textId="77777777" w:rsidR="00665422" w:rsidRDefault="00665422" w:rsidP="00665422">
      <w:pPr>
        <w:rPr>
          <w:rFonts w:ascii="Arial" w:hAnsi="Arial" w:cs="Arial"/>
          <w:b/>
          <w:bCs/>
          <w:sz w:val="24"/>
          <w:szCs w:val="24"/>
        </w:rPr>
      </w:pPr>
    </w:p>
    <w:p w14:paraId="01BBF34A" w14:textId="77777777" w:rsidR="00665422" w:rsidRDefault="00665422" w:rsidP="00665422">
      <w:pPr>
        <w:rPr>
          <w:rFonts w:ascii="Arial" w:hAnsi="Arial" w:cs="Arial"/>
          <w:b/>
          <w:bCs/>
          <w:sz w:val="24"/>
          <w:szCs w:val="24"/>
        </w:rPr>
      </w:pPr>
    </w:p>
    <w:p w14:paraId="227118C7" w14:textId="77777777" w:rsidR="00665422" w:rsidRDefault="00665422" w:rsidP="00665422">
      <w:pPr>
        <w:rPr>
          <w:rFonts w:ascii="Arial" w:hAnsi="Arial" w:cs="Arial"/>
          <w:b/>
          <w:bCs/>
          <w:sz w:val="24"/>
          <w:szCs w:val="24"/>
        </w:rPr>
      </w:pPr>
    </w:p>
    <w:p w14:paraId="67D05B4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Introduction </w:t>
      </w:r>
      <w:r w:rsidRPr="00E56360">
        <w:rPr>
          <w:rFonts w:ascii="Arial" w:hAnsi="Arial" w:cs="Arial"/>
          <w:b/>
          <w:bCs/>
          <w:sz w:val="24"/>
          <w:szCs w:val="24"/>
        </w:rPr>
        <w:br/>
      </w:r>
    </w:p>
    <w:p w14:paraId="3F4B244A" w14:textId="77777777" w:rsidR="00665422" w:rsidRDefault="00665422" w:rsidP="00665422">
      <w:pPr>
        <w:rPr>
          <w:rFonts w:ascii="Arial" w:hAnsi="Arial" w:cs="Arial"/>
          <w:sz w:val="24"/>
          <w:szCs w:val="24"/>
        </w:rPr>
      </w:pPr>
      <w:r w:rsidRPr="00E56360">
        <w:rPr>
          <w:rFonts w:ascii="Arial" w:hAnsi="Arial" w:cs="Arial"/>
          <w:sz w:val="24"/>
          <w:szCs w:val="24"/>
        </w:rPr>
        <w:t>The Local Government Association (LGA) has developed this Model Councillor Code of Conduct, in association with key partners and after extensive consultation with the sector, as part of its work on supporting all tiers of local government to continue to aspire to high</w:t>
      </w:r>
    </w:p>
    <w:p w14:paraId="40BBEEC5" w14:textId="77777777" w:rsidR="00665422" w:rsidRDefault="00665422" w:rsidP="00665422">
      <w:pPr>
        <w:rPr>
          <w:rFonts w:ascii="Arial" w:hAnsi="Arial" w:cs="Arial"/>
          <w:sz w:val="24"/>
          <w:szCs w:val="24"/>
        </w:rPr>
      </w:pPr>
    </w:p>
    <w:p w14:paraId="04C3C4C6"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standards of leadership and performance. It is a template for councils to adopt in whole and/or with local amendments. </w:t>
      </w:r>
    </w:p>
    <w:p w14:paraId="6560A529" w14:textId="77777777" w:rsidR="00665422" w:rsidRPr="00E56360" w:rsidRDefault="00665422" w:rsidP="00665422">
      <w:pPr>
        <w:rPr>
          <w:rFonts w:ascii="Arial" w:hAnsi="Arial" w:cs="Arial"/>
          <w:sz w:val="24"/>
          <w:szCs w:val="24"/>
        </w:rPr>
      </w:pPr>
    </w:p>
    <w:p w14:paraId="47AD0FC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All councils are required to have a local Councillor Code of Conduct. </w:t>
      </w:r>
    </w:p>
    <w:p w14:paraId="5544199E" w14:textId="77777777" w:rsidR="00665422" w:rsidRPr="00E56360" w:rsidRDefault="00665422" w:rsidP="00665422">
      <w:pPr>
        <w:rPr>
          <w:rFonts w:ascii="Arial" w:hAnsi="Arial" w:cs="Arial"/>
          <w:sz w:val="24"/>
          <w:szCs w:val="24"/>
        </w:rPr>
      </w:pPr>
    </w:p>
    <w:p w14:paraId="30979CB0" w14:textId="77777777" w:rsidR="00665422" w:rsidRPr="00E56360" w:rsidRDefault="00665422" w:rsidP="00665422">
      <w:pPr>
        <w:rPr>
          <w:rFonts w:ascii="Arial" w:hAnsi="Arial" w:cs="Arial"/>
          <w:sz w:val="24"/>
          <w:szCs w:val="24"/>
        </w:rPr>
      </w:pPr>
      <w:r w:rsidRPr="00E56360">
        <w:rPr>
          <w:rFonts w:ascii="Arial" w:hAnsi="Arial" w:cs="Arial"/>
          <w:sz w:val="24"/>
          <w:szCs w:val="24"/>
        </w:rPr>
        <w:t>The LGA will undertake an annual review of this Code to ensure it continues to be fit 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4362E10E" w14:textId="77777777" w:rsidR="00665422" w:rsidRPr="00E56360" w:rsidRDefault="00665422" w:rsidP="00665422">
      <w:pPr>
        <w:rPr>
          <w:rFonts w:ascii="Arial" w:hAnsi="Arial" w:cs="Arial"/>
          <w:sz w:val="24"/>
          <w:szCs w:val="24"/>
        </w:rPr>
      </w:pPr>
    </w:p>
    <w:p w14:paraId="4360BD1D" w14:textId="77777777" w:rsidR="00665422" w:rsidRPr="00E56360" w:rsidRDefault="00665422" w:rsidP="00665422">
      <w:pPr>
        <w:rPr>
          <w:rFonts w:ascii="Arial" w:hAnsi="Arial" w:cs="Arial"/>
          <w:sz w:val="24"/>
          <w:szCs w:val="24"/>
        </w:rPr>
      </w:pPr>
    </w:p>
    <w:p w14:paraId="7143D201"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Definitions </w:t>
      </w:r>
    </w:p>
    <w:p w14:paraId="51DC73B6" w14:textId="77777777" w:rsidR="00665422" w:rsidRPr="00E56360" w:rsidRDefault="00665422" w:rsidP="00665422">
      <w:pPr>
        <w:rPr>
          <w:rFonts w:ascii="Arial" w:hAnsi="Arial" w:cs="Arial"/>
          <w:sz w:val="24"/>
          <w:szCs w:val="24"/>
        </w:rPr>
      </w:pPr>
    </w:p>
    <w:p w14:paraId="114FF6FE"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43C33B00" w14:textId="77777777" w:rsidR="00665422" w:rsidRPr="00E56360" w:rsidRDefault="00665422" w:rsidP="00665422">
      <w:pPr>
        <w:rPr>
          <w:rFonts w:ascii="Arial" w:hAnsi="Arial" w:cs="Arial"/>
          <w:sz w:val="24"/>
          <w:szCs w:val="24"/>
        </w:rPr>
      </w:pPr>
    </w:p>
    <w:p w14:paraId="33BB48D7"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 is a Member of any committee or sub-committee of the authority, or; </w:t>
      </w:r>
    </w:p>
    <w:p w14:paraId="32E631C7"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b) is a Member of, and represents the authority on, any joint committee or joint sub-committee of the authority; </w:t>
      </w:r>
    </w:p>
    <w:p w14:paraId="441078A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and who is entitled to vote on any question that falls to be decided at any meeting of that committee or sub-committee”. </w:t>
      </w:r>
    </w:p>
    <w:p w14:paraId="46F29FCD" w14:textId="77777777" w:rsidR="00665422" w:rsidRPr="00E56360" w:rsidRDefault="00665422" w:rsidP="00665422">
      <w:pPr>
        <w:rPr>
          <w:rFonts w:ascii="Arial" w:hAnsi="Arial" w:cs="Arial"/>
          <w:sz w:val="24"/>
          <w:szCs w:val="24"/>
        </w:rPr>
      </w:pPr>
    </w:p>
    <w:p w14:paraId="64E94739"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For the purposes of this Code of Conduct, “local authority” covers county councils, district councils, London borough councils, parish councils, town councils, neighbourhood councils, fire and rescue authorities, police authorities, joint authorities, economic prosperity </w:t>
      </w:r>
      <w:proofErr w:type="spellStart"/>
      <w:r w:rsidRPr="00E56360">
        <w:rPr>
          <w:rFonts w:ascii="Arial" w:hAnsi="Arial" w:cs="Arial"/>
          <w:sz w:val="24"/>
          <w:szCs w:val="24"/>
        </w:rPr>
        <w:t>boards,combined</w:t>
      </w:r>
      <w:proofErr w:type="spellEnd"/>
      <w:r w:rsidRPr="00E56360">
        <w:rPr>
          <w:rFonts w:ascii="Arial" w:hAnsi="Arial" w:cs="Arial"/>
          <w:sz w:val="24"/>
          <w:szCs w:val="24"/>
        </w:rPr>
        <w:t xml:space="preserve"> authorities and National Park authorities.</w:t>
      </w:r>
    </w:p>
    <w:p w14:paraId="645E480C" w14:textId="77777777" w:rsidR="00665422" w:rsidRPr="00E56360" w:rsidRDefault="00665422" w:rsidP="00665422">
      <w:pPr>
        <w:rPr>
          <w:rFonts w:ascii="Arial" w:hAnsi="Arial" w:cs="Arial"/>
          <w:sz w:val="24"/>
          <w:szCs w:val="24"/>
        </w:rPr>
      </w:pPr>
    </w:p>
    <w:p w14:paraId="0FFED53F" w14:textId="77777777" w:rsidR="00665422" w:rsidRPr="00E56360" w:rsidRDefault="00665422" w:rsidP="00665422">
      <w:pPr>
        <w:rPr>
          <w:rFonts w:ascii="Arial" w:hAnsi="Arial" w:cs="Arial"/>
          <w:b/>
          <w:bCs/>
          <w:sz w:val="24"/>
          <w:szCs w:val="24"/>
        </w:rPr>
      </w:pPr>
    </w:p>
    <w:p w14:paraId="3E47800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Purpose of the Code of Conduct </w:t>
      </w:r>
    </w:p>
    <w:p w14:paraId="5807FBA3" w14:textId="77777777" w:rsidR="00665422" w:rsidRPr="00E56360" w:rsidRDefault="00665422" w:rsidP="00665422">
      <w:pPr>
        <w:rPr>
          <w:rFonts w:ascii="Arial" w:hAnsi="Arial" w:cs="Arial"/>
        </w:rPr>
      </w:pPr>
    </w:p>
    <w:p w14:paraId="454D8DA8" w14:textId="77777777" w:rsidR="00665422" w:rsidRPr="00E56360" w:rsidRDefault="00665422" w:rsidP="00665422">
      <w:pPr>
        <w:rPr>
          <w:rFonts w:ascii="Arial" w:hAnsi="Arial" w:cs="Arial"/>
          <w:sz w:val="24"/>
          <w:szCs w:val="24"/>
        </w:rPr>
      </w:pPr>
      <w:r w:rsidRPr="00E56360">
        <w:rPr>
          <w:rFonts w:ascii="Arial" w:hAnsi="Arial" w:cs="Arial"/>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4B404005" w14:textId="77777777" w:rsidR="00665422" w:rsidRPr="00E56360" w:rsidRDefault="00665422" w:rsidP="00665422">
      <w:pPr>
        <w:rPr>
          <w:rFonts w:ascii="Arial" w:hAnsi="Arial" w:cs="Arial"/>
          <w:b/>
          <w:bCs/>
          <w:sz w:val="24"/>
          <w:szCs w:val="24"/>
        </w:rPr>
      </w:pPr>
    </w:p>
    <w:p w14:paraId="7AE4DF6C" w14:textId="77777777" w:rsidR="00665422" w:rsidRPr="00E56360" w:rsidRDefault="00665422" w:rsidP="00665422">
      <w:pPr>
        <w:rPr>
          <w:rFonts w:ascii="Arial" w:hAnsi="Arial" w:cs="Arial"/>
          <w:b/>
          <w:bCs/>
          <w:sz w:val="24"/>
          <w:szCs w:val="24"/>
        </w:rPr>
      </w:pPr>
    </w:p>
    <w:p w14:paraId="395C29BF"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General principles of Councillor conduct</w:t>
      </w:r>
    </w:p>
    <w:p w14:paraId="1FBA5370" w14:textId="77777777" w:rsidR="00665422" w:rsidRPr="00E56360" w:rsidRDefault="00665422" w:rsidP="00665422">
      <w:pPr>
        <w:rPr>
          <w:rFonts w:ascii="Arial" w:hAnsi="Arial" w:cs="Arial"/>
          <w:sz w:val="24"/>
          <w:szCs w:val="24"/>
        </w:rPr>
      </w:pPr>
    </w:p>
    <w:p w14:paraId="4A1FBB5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Everyone in public office at all levels; all who serve the public or deliver public services, including ministers, civil servants, Councillors and Local Authority officers; should uphold the Seven Principles of Public Life, also known as the Nolan Principles. </w:t>
      </w:r>
    </w:p>
    <w:p w14:paraId="3E63CA28" w14:textId="77777777" w:rsidR="00665422" w:rsidRPr="00E56360" w:rsidRDefault="00665422" w:rsidP="00665422">
      <w:pPr>
        <w:rPr>
          <w:rFonts w:ascii="Arial" w:hAnsi="Arial" w:cs="Arial"/>
          <w:sz w:val="24"/>
          <w:szCs w:val="24"/>
        </w:rPr>
      </w:pPr>
    </w:p>
    <w:p w14:paraId="154F458A" w14:textId="77777777" w:rsidR="00665422" w:rsidRPr="00E56360" w:rsidRDefault="00665422" w:rsidP="00665422">
      <w:pPr>
        <w:rPr>
          <w:rFonts w:ascii="Arial" w:hAnsi="Arial" w:cs="Arial"/>
          <w:sz w:val="24"/>
          <w:szCs w:val="24"/>
        </w:rPr>
      </w:pPr>
      <w:r w:rsidRPr="00E56360">
        <w:rPr>
          <w:rFonts w:ascii="Arial" w:hAnsi="Arial" w:cs="Arial"/>
          <w:sz w:val="24"/>
          <w:szCs w:val="24"/>
        </w:rPr>
        <w:lastRenderedPageBreak/>
        <w:t xml:space="preserve">Building on these principles, the following general principles have been developed specifically for the role of Councillor. </w:t>
      </w:r>
    </w:p>
    <w:p w14:paraId="1D2B6CEB" w14:textId="77777777" w:rsidR="00665422" w:rsidRPr="00E56360" w:rsidRDefault="00665422" w:rsidP="00665422">
      <w:pPr>
        <w:rPr>
          <w:rFonts w:ascii="Arial" w:hAnsi="Arial" w:cs="Arial"/>
          <w:sz w:val="24"/>
          <w:szCs w:val="24"/>
        </w:rPr>
      </w:pPr>
    </w:p>
    <w:p w14:paraId="25FE262D" w14:textId="77777777" w:rsidR="00665422" w:rsidRPr="00E56360" w:rsidRDefault="00665422" w:rsidP="00665422">
      <w:pPr>
        <w:rPr>
          <w:rFonts w:ascii="Arial" w:hAnsi="Arial" w:cs="Arial"/>
          <w:sz w:val="24"/>
          <w:szCs w:val="24"/>
        </w:rPr>
      </w:pPr>
      <w:r w:rsidRPr="00E56360">
        <w:rPr>
          <w:rFonts w:ascii="Arial" w:hAnsi="Arial" w:cs="Arial"/>
          <w:sz w:val="24"/>
          <w:szCs w:val="24"/>
        </w:rPr>
        <w:t>In accordance with the public trust placed in me, on all occasions:</w:t>
      </w:r>
    </w:p>
    <w:p w14:paraId="220B45AC"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act with integrity and honesty </w:t>
      </w:r>
    </w:p>
    <w:p w14:paraId="257C893D" w14:textId="77777777" w:rsidR="00665422" w:rsidRDefault="00665422" w:rsidP="00665422">
      <w:pPr>
        <w:rPr>
          <w:rFonts w:ascii="Arial" w:hAnsi="Arial" w:cs="Arial"/>
          <w:sz w:val="24"/>
          <w:szCs w:val="24"/>
        </w:rPr>
      </w:pPr>
      <w:r w:rsidRPr="00E56360">
        <w:rPr>
          <w:rFonts w:ascii="Arial" w:hAnsi="Arial" w:cs="Arial"/>
          <w:sz w:val="24"/>
          <w:szCs w:val="24"/>
        </w:rPr>
        <w:t>• I act lawfully</w:t>
      </w:r>
    </w:p>
    <w:p w14:paraId="35A9B404" w14:textId="77777777" w:rsidR="00665422" w:rsidRPr="00E56360" w:rsidRDefault="00665422" w:rsidP="00665422">
      <w:pPr>
        <w:rPr>
          <w:rFonts w:ascii="Arial" w:hAnsi="Arial" w:cs="Arial"/>
          <w:sz w:val="24"/>
          <w:szCs w:val="24"/>
        </w:rPr>
      </w:pPr>
    </w:p>
    <w:p w14:paraId="4A6BC289"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treat all persons fairly and with respect; and </w:t>
      </w:r>
    </w:p>
    <w:p w14:paraId="2312EDBE" w14:textId="77777777" w:rsidR="00665422" w:rsidRPr="00E56360" w:rsidRDefault="00665422" w:rsidP="00665422">
      <w:pPr>
        <w:rPr>
          <w:rFonts w:ascii="Arial" w:hAnsi="Arial" w:cs="Arial"/>
          <w:sz w:val="24"/>
          <w:szCs w:val="24"/>
        </w:rPr>
      </w:pPr>
      <w:r w:rsidRPr="00E56360">
        <w:rPr>
          <w:rFonts w:ascii="Arial" w:hAnsi="Arial" w:cs="Arial"/>
          <w:sz w:val="24"/>
          <w:szCs w:val="24"/>
        </w:rPr>
        <w:t>• I lead by example and act in a way that secures public confidence in the role of Councillor.</w:t>
      </w:r>
    </w:p>
    <w:p w14:paraId="2837620C" w14:textId="77777777" w:rsidR="00665422" w:rsidRPr="00E56360" w:rsidRDefault="00665422" w:rsidP="00665422">
      <w:pPr>
        <w:rPr>
          <w:rFonts w:ascii="Arial" w:hAnsi="Arial" w:cs="Arial"/>
          <w:sz w:val="24"/>
          <w:szCs w:val="24"/>
        </w:rPr>
      </w:pPr>
    </w:p>
    <w:p w14:paraId="6FB93FE5"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In undertaking my role: </w:t>
      </w:r>
    </w:p>
    <w:p w14:paraId="30D536B8" w14:textId="77777777" w:rsidR="00665422" w:rsidRPr="00E56360" w:rsidRDefault="00665422" w:rsidP="00665422">
      <w:pPr>
        <w:rPr>
          <w:rFonts w:ascii="Arial" w:hAnsi="Arial" w:cs="Arial"/>
          <w:sz w:val="24"/>
          <w:szCs w:val="24"/>
        </w:rPr>
      </w:pPr>
    </w:p>
    <w:p w14:paraId="7EA0F480"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impartially exercise my responsibilities in the interests of the local community </w:t>
      </w:r>
    </w:p>
    <w:p w14:paraId="7FD0D386"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do not improperly seek to confer an advantage, or disadvantage, on any person </w:t>
      </w:r>
    </w:p>
    <w:p w14:paraId="094FB3CB"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avoid conflicts of interest </w:t>
      </w:r>
    </w:p>
    <w:p w14:paraId="51B12CD1"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exercise reasonable care and diligence; and </w:t>
      </w:r>
    </w:p>
    <w:p w14:paraId="15111F00" w14:textId="77777777" w:rsidR="00665422" w:rsidRPr="00E56360" w:rsidRDefault="00665422" w:rsidP="00665422">
      <w:pPr>
        <w:rPr>
          <w:rFonts w:ascii="Arial" w:hAnsi="Arial" w:cs="Arial"/>
        </w:rPr>
      </w:pPr>
      <w:r w:rsidRPr="00E56360">
        <w:rPr>
          <w:rFonts w:ascii="Arial" w:hAnsi="Arial" w:cs="Arial"/>
          <w:sz w:val="24"/>
          <w:szCs w:val="24"/>
        </w:rPr>
        <w:t>• I ensure that public resources are used prudently in accordance with my Local Authority’s requirements and in the public interest</w:t>
      </w:r>
      <w:r w:rsidRPr="00E56360">
        <w:rPr>
          <w:rFonts w:ascii="Arial" w:hAnsi="Arial" w:cs="Arial"/>
        </w:rPr>
        <w:t>.</w:t>
      </w:r>
    </w:p>
    <w:p w14:paraId="4CDF0B01" w14:textId="77777777" w:rsidR="00665422" w:rsidRPr="00E56360" w:rsidRDefault="00665422" w:rsidP="00665422">
      <w:pPr>
        <w:rPr>
          <w:rFonts w:ascii="Arial" w:hAnsi="Arial" w:cs="Arial"/>
        </w:rPr>
      </w:pPr>
    </w:p>
    <w:p w14:paraId="23B6148F" w14:textId="77777777" w:rsidR="00665422" w:rsidRPr="00E56360" w:rsidRDefault="00665422" w:rsidP="00665422">
      <w:pPr>
        <w:rPr>
          <w:rFonts w:ascii="Arial" w:hAnsi="Arial" w:cs="Arial"/>
          <w:sz w:val="24"/>
          <w:szCs w:val="24"/>
        </w:rPr>
      </w:pPr>
    </w:p>
    <w:p w14:paraId="1B3F7AB5" w14:textId="77777777" w:rsidR="00665422" w:rsidRPr="00E56360" w:rsidRDefault="00665422" w:rsidP="00665422">
      <w:pPr>
        <w:rPr>
          <w:rFonts w:ascii="Arial" w:hAnsi="Arial" w:cs="Arial"/>
          <w:sz w:val="24"/>
          <w:szCs w:val="24"/>
        </w:rPr>
      </w:pPr>
    </w:p>
    <w:p w14:paraId="6D53338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Application of the Code of Conduct </w:t>
      </w:r>
    </w:p>
    <w:p w14:paraId="2BED2168" w14:textId="77777777" w:rsidR="00665422" w:rsidRPr="00E56360" w:rsidRDefault="00665422" w:rsidP="00665422">
      <w:pPr>
        <w:rPr>
          <w:rFonts w:ascii="Arial" w:hAnsi="Arial" w:cs="Arial"/>
          <w:sz w:val="24"/>
          <w:szCs w:val="24"/>
        </w:rPr>
      </w:pPr>
    </w:p>
    <w:p w14:paraId="43275864"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5776C45A" w14:textId="77777777" w:rsidR="00665422" w:rsidRPr="00E56360" w:rsidRDefault="00665422" w:rsidP="00665422">
      <w:pPr>
        <w:rPr>
          <w:rFonts w:ascii="Arial" w:hAnsi="Arial" w:cs="Arial"/>
          <w:sz w:val="24"/>
          <w:szCs w:val="24"/>
        </w:rPr>
      </w:pPr>
    </w:p>
    <w:p w14:paraId="02578A3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This Code of Conduct applies to you when: </w:t>
      </w:r>
    </w:p>
    <w:p w14:paraId="735EFBF5" w14:textId="77777777" w:rsidR="00665422" w:rsidRPr="00E56360" w:rsidRDefault="00665422" w:rsidP="00665422">
      <w:pPr>
        <w:rPr>
          <w:rFonts w:ascii="Arial" w:hAnsi="Arial" w:cs="Arial"/>
          <w:sz w:val="24"/>
          <w:szCs w:val="24"/>
        </w:rPr>
      </w:pPr>
    </w:p>
    <w:p w14:paraId="1DF4CFE2"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 xml:space="preserve">you are acting in your capacity as a Councillor and/or as a representative of your Council </w:t>
      </w:r>
    </w:p>
    <w:p w14:paraId="53D7CE78"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you are claiming to act as a Councillor and/or as a representative of your council</w:t>
      </w:r>
    </w:p>
    <w:p w14:paraId="1918A25F"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 xml:space="preserve">you are giving the impression that you are acting as a Councillor and/or as a representative of your Council </w:t>
      </w:r>
    </w:p>
    <w:p w14:paraId="6119C2A5"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 xml:space="preserve">you refer publicly to your role as a Councillor or use knowledge you could only obtain in your role as a Councillor. </w:t>
      </w:r>
    </w:p>
    <w:p w14:paraId="344D0D42" w14:textId="77777777" w:rsidR="00665422" w:rsidRPr="00E56360" w:rsidRDefault="00665422" w:rsidP="00665422">
      <w:pPr>
        <w:rPr>
          <w:rFonts w:ascii="Arial" w:hAnsi="Arial" w:cs="Arial"/>
          <w:sz w:val="24"/>
          <w:szCs w:val="24"/>
        </w:rPr>
      </w:pPr>
    </w:p>
    <w:p w14:paraId="0B02643D" w14:textId="77777777" w:rsidR="00665422" w:rsidRPr="00E56360" w:rsidRDefault="00665422" w:rsidP="00665422">
      <w:pPr>
        <w:rPr>
          <w:rFonts w:ascii="Arial" w:hAnsi="Arial" w:cs="Arial"/>
        </w:rPr>
      </w:pPr>
      <w:r w:rsidRPr="00E56360">
        <w:rPr>
          <w:rFonts w:ascii="Arial" w:hAnsi="Arial" w:cs="Arial"/>
          <w:sz w:val="24"/>
          <w:szCs w:val="24"/>
        </w:rPr>
        <w:t>The Code applies to all forms of communication and interaction, including</w:t>
      </w:r>
      <w:r w:rsidRPr="00E56360">
        <w:rPr>
          <w:rFonts w:ascii="Arial" w:hAnsi="Arial" w:cs="Arial"/>
        </w:rPr>
        <w:t>:</w:t>
      </w:r>
    </w:p>
    <w:p w14:paraId="75CC21AB" w14:textId="77777777" w:rsidR="00665422" w:rsidRPr="00E56360" w:rsidRDefault="00665422" w:rsidP="00665422">
      <w:pPr>
        <w:rPr>
          <w:rFonts w:ascii="Arial" w:hAnsi="Arial" w:cs="Arial"/>
        </w:rPr>
      </w:pPr>
    </w:p>
    <w:p w14:paraId="33348F17"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at face-to-face meetings</w:t>
      </w:r>
    </w:p>
    <w:p w14:paraId="0262237A"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at online or telephone meetings </w:t>
      </w:r>
    </w:p>
    <w:p w14:paraId="09F7A2B1"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in written communication </w:t>
      </w:r>
    </w:p>
    <w:p w14:paraId="7C290996"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 in verbal communication </w:t>
      </w:r>
    </w:p>
    <w:p w14:paraId="4D61B38C"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in non-verbal communication </w:t>
      </w:r>
    </w:p>
    <w:p w14:paraId="3831DA5A"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in electronic and social media communication, posts, statements and comments. </w:t>
      </w:r>
    </w:p>
    <w:p w14:paraId="6B927606" w14:textId="77777777" w:rsidR="00665422" w:rsidRDefault="00665422" w:rsidP="00665422">
      <w:pPr>
        <w:ind w:left="-142"/>
        <w:rPr>
          <w:rFonts w:ascii="Arial" w:hAnsi="Arial" w:cs="Arial"/>
          <w:sz w:val="24"/>
          <w:szCs w:val="24"/>
        </w:rPr>
      </w:pPr>
    </w:p>
    <w:p w14:paraId="6CC6C162" w14:textId="77777777" w:rsidR="00665422" w:rsidRPr="00E56360" w:rsidRDefault="00665422" w:rsidP="00665422">
      <w:pPr>
        <w:ind w:left="-142"/>
        <w:rPr>
          <w:rFonts w:ascii="Arial" w:hAnsi="Arial" w:cs="Arial"/>
          <w:sz w:val="24"/>
          <w:szCs w:val="24"/>
        </w:rPr>
      </w:pPr>
      <w:r>
        <w:rPr>
          <w:rFonts w:ascii="Arial" w:hAnsi="Arial" w:cs="Arial"/>
          <w:sz w:val="24"/>
          <w:szCs w:val="24"/>
        </w:rPr>
        <w:t xml:space="preserve">  </w:t>
      </w:r>
      <w:r w:rsidRPr="00E56360">
        <w:rPr>
          <w:rFonts w:ascii="Arial" w:hAnsi="Arial" w:cs="Arial"/>
          <w:sz w:val="24"/>
          <w:szCs w:val="24"/>
        </w:rPr>
        <w:t xml:space="preserve">You are also expected to uphold high standards of conduct and show leadership at all times. </w:t>
      </w:r>
    </w:p>
    <w:p w14:paraId="1FF5BA86" w14:textId="77777777" w:rsidR="00665422" w:rsidRPr="00E56360" w:rsidRDefault="00665422" w:rsidP="00665422">
      <w:pPr>
        <w:rPr>
          <w:rFonts w:ascii="Arial" w:hAnsi="Arial" w:cs="Arial"/>
          <w:sz w:val="24"/>
          <w:szCs w:val="24"/>
        </w:rPr>
      </w:pPr>
    </w:p>
    <w:p w14:paraId="31016C24" w14:textId="77777777" w:rsidR="00665422" w:rsidRPr="00E56360" w:rsidRDefault="00665422" w:rsidP="00665422">
      <w:pPr>
        <w:rPr>
          <w:rFonts w:ascii="Arial" w:hAnsi="Arial" w:cs="Arial"/>
          <w:sz w:val="24"/>
          <w:szCs w:val="24"/>
        </w:rPr>
      </w:pPr>
      <w:r w:rsidRPr="00E56360">
        <w:rPr>
          <w:rFonts w:ascii="Arial" w:hAnsi="Arial" w:cs="Arial"/>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1E9E632B" w14:textId="77777777" w:rsidR="00665422" w:rsidRPr="00E56360" w:rsidRDefault="00665422" w:rsidP="00665422">
      <w:pPr>
        <w:rPr>
          <w:rFonts w:ascii="Arial" w:hAnsi="Arial" w:cs="Arial"/>
          <w:sz w:val="24"/>
          <w:szCs w:val="24"/>
        </w:rPr>
      </w:pPr>
    </w:p>
    <w:p w14:paraId="3D4F240A" w14:textId="77777777" w:rsidR="00665422" w:rsidRPr="00E56360" w:rsidRDefault="00665422" w:rsidP="00665422">
      <w:pPr>
        <w:rPr>
          <w:rFonts w:ascii="Arial" w:hAnsi="Arial" w:cs="Arial"/>
          <w:sz w:val="24"/>
          <w:szCs w:val="24"/>
        </w:rPr>
      </w:pPr>
    </w:p>
    <w:p w14:paraId="20266F0C" w14:textId="77777777" w:rsidR="00665422" w:rsidRPr="00E56360" w:rsidRDefault="00665422" w:rsidP="00665422">
      <w:pPr>
        <w:rPr>
          <w:rFonts w:ascii="Arial" w:hAnsi="Arial" w:cs="Arial"/>
          <w:sz w:val="24"/>
          <w:szCs w:val="24"/>
        </w:rPr>
      </w:pPr>
    </w:p>
    <w:p w14:paraId="7D7EE9E9" w14:textId="77777777" w:rsidR="00665422" w:rsidRPr="00E56360" w:rsidRDefault="00665422" w:rsidP="00665422">
      <w:pPr>
        <w:rPr>
          <w:rFonts w:ascii="Arial" w:hAnsi="Arial" w:cs="Arial"/>
          <w:sz w:val="24"/>
          <w:szCs w:val="24"/>
        </w:rPr>
      </w:pPr>
    </w:p>
    <w:p w14:paraId="08E08596" w14:textId="77777777" w:rsidR="00665422" w:rsidRPr="00E56360" w:rsidRDefault="00665422" w:rsidP="00665422">
      <w:pPr>
        <w:rPr>
          <w:rFonts w:ascii="Arial" w:hAnsi="Arial" w:cs="Arial"/>
          <w:b/>
          <w:bCs/>
          <w:sz w:val="28"/>
          <w:szCs w:val="28"/>
        </w:rPr>
      </w:pPr>
      <w:r w:rsidRPr="00E56360">
        <w:rPr>
          <w:rFonts w:ascii="Arial" w:hAnsi="Arial" w:cs="Arial"/>
          <w:b/>
          <w:bCs/>
          <w:sz w:val="28"/>
          <w:szCs w:val="28"/>
        </w:rPr>
        <w:lastRenderedPageBreak/>
        <w:t xml:space="preserve">Standards of Councillor conduct </w:t>
      </w:r>
    </w:p>
    <w:p w14:paraId="28717B60" w14:textId="77777777" w:rsidR="00665422" w:rsidRPr="00E56360" w:rsidRDefault="00665422" w:rsidP="00665422">
      <w:pPr>
        <w:rPr>
          <w:rFonts w:ascii="Arial" w:hAnsi="Arial" w:cs="Arial"/>
          <w:sz w:val="24"/>
          <w:szCs w:val="24"/>
        </w:rPr>
      </w:pPr>
    </w:p>
    <w:p w14:paraId="2496C7FA" w14:textId="77777777" w:rsidR="00665422" w:rsidRDefault="00665422" w:rsidP="00665422">
      <w:pPr>
        <w:rPr>
          <w:rFonts w:ascii="Arial" w:hAnsi="Arial" w:cs="Arial"/>
          <w:sz w:val="24"/>
          <w:szCs w:val="24"/>
        </w:rPr>
      </w:pPr>
      <w:r w:rsidRPr="00E56360">
        <w:rPr>
          <w:rFonts w:ascii="Arial" w:hAnsi="Arial" w:cs="Arial"/>
          <w:sz w:val="24"/>
          <w:szCs w:val="24"/>
        </w:rPr>
        <w:t>This section sets out your obligations, which are the minimum standards of conduct required of you as a Councillor. Should your conduct fall short of these standards, a complaint may be made against you, which may result in action being taken.</w:t>
      </w:r>
    </w:p>
    <w:p w14:paraId="47827AD7" w14:textId="77777777" w:rsidR="00665422" w:rsidRPr="00E56360" w:rsidRDefault="00665422" w:rsidP="00665422">
      <w:pPr>
        <w:rPr>
          <w:rFonts w:ascii="Arial" w:hAnsi="Arial" w:cs="Arial"/>
          <w:sz w:val="24"/>
          <w:szCs w:val="24"/>
        </w:rPr>
      </w:pPr>
    </w:p>
    <w:p w14:paraId="73AF6CB5" w14:textId="77777777" w:rsidR="00665422" w:rsidRPr="00E56360" w:rsidRDefault="00665422" w:rsidP="00665422">
      <w:pPr>
        <w:rPr>
          <w:rFonts w:ascii="Arial" w:hAnsi="Arial" w:cs="Arial"/>
          <w:sz w:val="24"/>
          <w:szCs w:val="24"/>
        </w:rPr>
      </w:pPr>
    </w:p>
    <w:p w14:paraId="2BEA5D75" w14:textId="77777777" w:rsidR="00665422" w:rsidRPr="00E56360" w:rsidRDefault="00665422" w:rsidP="00665422">
      <w:pPr>
        <w:rPr>
          <w:rFonts w:ascii="Arial" w:hAnsi="Arial" w:cs="Arial"/>
        </w:rPr>
      </w:pPr>
      <w:r w:rsidRPr="00E56360">
        <w:rPr>
          <w:rFonts w:ascii="Arial" w:hAnsi="Arial" w:cs="Arial"/>
          <w:sz w:val="24"/>
          <w:szCs w:val="24"/>
        </w:rPr>
        <w:t>Guidance is included to help explain the reasons for the obligations and how they should be followed</w:t>
      </w:r>
      <w:r w:rsidRPr="00E56360">
        <w:rPr>
          <w:rFonts w:ascii="Arial" w:hAnsi="Arial" w:cs="Arial"/>
        </w:rPr>
        <w:t>.</w:t>
      </w:r>
    </w:p>
    <w:p w14:paraId="5910152A" w14:textId="77777777" w:rsidR="00665422" w:rsidRPr="00E56360" w:rsidRDefault="00665422" w:rsidP="00665422">
      <w:pPr>
        <w:rPr>
          <w:rFonts w:ascii="Arial" w:hAnsi="Arial" w:cs="Arial"/>
          <w:b/>
          <w:bCs/>
          <w:sz w:val="24"/>
          <w:szCs w:val="24"/>
        </w:rPr>
      </w:pPr>
    </w:p>
    <w:p w14:paraId="5908C6E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General Conduct </w:t>
      </w:r>
    </w:p>
    <w:p w14:paraId="40C41D55" w14:textId="77777777" w:rsidR="00665422" w:rsidRPr="00E56360" w:rsidRDefault="00665422" w:rsidP="00665422">
      <w:pPr>
        <w:rPr>
          <w:rFonts w:ascii="Arial" w:hAnsi="Arial" w:cs="Arial"/>
        </w:rPr>
      </w:pPr>
    </w:p>
    <w:p w14:paraId="3EA6184D"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1. Respect </w:t>
      </w:r>
    </w:p>
    <w:p w14:paraId="04FF1453" w14:textId="77777777" w:rsidR="00665422" w:rsidRPr="00E56360" w:rsidRDefault="00665422" w:rsidP="00665422">
      <w:pPr>
        <w:rPr>
          <w:rFonts w:ascii="Arial" w:hAnsi="Arial" w:cs="Arial"/>
          <w:b/>
          <w:bCs/>
          <w:i/>
          <w:iCs/>
          <w:sz w:val="24"/>
          <w:szCs w:val="24"/>
        </w:rPr>
      </w:pPr>
    </w:p>
    <w:p w14:paraId="48BB592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5658961E" w14:textId="77777777" w:rsidR="00665422" w:rsidRPr="00E56360" w:rsidRDefault="00665422" w:rsidP="00665422">
      <w:pPr>
        <w:rPr>
          <w:rFonts w:ascii="Arial" w:hAnsi="Arial" w:cs="Arial"/>
          <w:b/>
          <w:bCs/>
          <w:sz w:val="24"/>
          <w:szCs w:val="24"/>
        </w:rPr>
      </w:pPr>
    </w:p>
    <w:p w14:paraId="1F83F263" w14:textId="77777777" w:rsidR="00665422" w:rsidRPr="00E56360" w:rsidRDefault="00665422" w:rsidP="00665422">
      <w:pPr>
        <w:pStyle w:val="ListParagraph"/>
        <w:numPr>
          <w:ilvl w:val="1"/>
          <w:numId w:val="3"/>
        </w:numPr>
        <w:rPr>
          <w:rFonts w:ascii="Arial" w:hAnsi="Arial" w:cs="Arial"/>
          <w:b/>
          <w:bCs/>
          <w:sz w:val="24"/>
          <w:szCs w:val="24"/>
        </w:rPr>
      </w:pPr>
      <w:r w:rsidRPr="00E56360">
        <w:rPr>
          <w:rFonts w:ascii="Arial" w:hAnsi="Arial" w:cs="Arial"/>
          <w:b/>
          <w:bCs/>
          <w:sz w:val="24"/>
          <w:szCs w:val="24"/>
        </w:rPr>
        <w:t>I treat other Councillors and members of the public with respect.</w:t>
      </w:r>
    </w:p>
    <w:p w14:paraId="23F6929D" w14:textId="77777777" w:rsidR="00665422" w:rsidRPr="00E56360" w:rsidRDefault="00665422" w:rsidP="00665422">
      <w:pPr>
        <w:pStyle w:val="ListParagraph"/>
        <w:ind w:left="360"/>
        <w:rPr>
          <w:rFonts w:ascii="Arial" w:hAnsi="Arial" w:cs="Arial"/>
          <w:b/>
          <w:bCs/>
          <w:sz w:val="24"/>
          <w:szCs w:val="24"/>
        </w:rPr>
      </w:pPr>
    </w:p>
    <w:p w14:paraId="456351EC" w14:textId="77777777" w:rsidR="00665422" w:rsidRPr="00E56360" w:rsidRDefault="00665422" w:rsidP="00665422">
      <w:pPr>
        <w:spacing w:line="360" w:lineRule="auto"/>
        <w:rPr>
          <w:rFonts w:ascii="Arial" w:hAnsi="Arial" w:cs="Arial"/>
          <w:b/>
          <w:bCs/>
          <w:sz w:val="24"/>
          <w:szCs w:val="24"/>
        </w:rPr>
      </w:pPr>
      <w:r w:rsidRPr="00E56360">
        <w:rPr>
          <w:rFonts w:ascii="Arial" w:hAnsi="Arial" w:cs="Arial"/>
          <w:b/>
          <w:bCs/>
          <w:sz w:val="24"/>
          <w:szCs w:val="24"/>
        </w:rPr>
        <w:t xml:space="preserve">1.2 I treat Local Authority employees, employees and representatives of partner organisations and those volunteering for the Local Authority with respect and respect the role they play. </w:t>
      </w:r>
    </w:p>
    <w:p w14:paraId="0E4AB01E" w14:textId="77777777" w:rsidR="00665422" w:rsidRPr="00E56360" w:rsidRDefault="00665422" w:rsidP="00665422">
      <w:pPr>
        <w:rPr>
          <w:rFonts w:ascii="Arial" w:hAnsi="Arial" w:cs="Arial"/>
        </w:rPr>
      </w:pPr>
    </w:p>
    <w:p w14:paraId="62531928" w14:textId="77777777" w:rsidR="00665422" w:rsidRPr="00E56360" w:rsidRDefault="00665422" w:rsidP="00665422">
      <w:pPr>
        <w:rPr>
          <w:rFonts w:ascii="Arial" w:hAnsi="Arial" w:cs="Arial"/>
          <w:sz w:val="24"/>
          <w:szCs w:val="24"/>
        </w:rPr>
      </w:pPr>
      <w:r w:rsidRPr="00E56360">
        <w:rPr>
          <w:rFonts w:ascii="Arial" w:hAnsi="Arial" w:cs="Arial"/>
          <w:sz w:val="24"/>
          <w:szCs w:val="24"/>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28F8FE75" w14:textId="77777777" w:rsidR="00665422" w:rsidRPr="00E56360" w:rsidRDefault="00665422" w:rsidP="00665422">
      <w:pPr>
        <w:rPr>
          <w:rFonts w:ascii="Arial" w:hAnsi="Arial" w:cs="Arial"/>
          <w:sz w:val="24"/>
          <w:szCs w:val="24"/>
        </w:rPr>
      </w:pPr>
    </w:p>
    <w:p w14:paraId="734689B2"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In your contact with the public, you should treat them politely and courteously. Rude and offensive behaviour lowers the public’s expectations and confidence in Councillors. </w:t>
      </w:r>
    </w:p>
    <w:p w14:paraId="741D5E88" w14:textId="77777777" w:rsidR="00665422" w:rsidRPr="00E56360" w:rsidRDefault="00665422" w:rsidP="00665422">
      <w:pPr>
        <w:rPr>
          <w:rFonts w:ascii="Arial" w:hAnsi="Arial" w:cs="Arial"/>
          <w:sz w:val="24"/>
          <w:szCs w:val="24"/>
        </w:rPr>
      </w:pPr>
    </w:p>
    <w:p w14:paraId="25C084C3" w14:textId="77777777" w:rsidR="00665422" w:rsidRPr="00E56360" w:rsidRDefault="00665422" w:rsidP="00665422">
      <w:pPr>
        <w:rPr>
          <w:rFonts w:ascii="Arial" w:hAnsi="Arial" w:cs="Arial"/>
          <w:sz w:val="24"/>
          <w:szCs w:val="24"/>
        </w:rPr>
      </w:pPr>
      <w:r w:rsidRPr="00E56360">
        <w:rPr>
          <w:rFonts w:ascii="Arial" w:hAnsi="Arial" w:cs="Arial"/>
          <w:sz w:val="24"/>
          <w:szCs w:val="24"/>
        </w:rPr>
        <w:t>In return, you have a right to expect respectful behaviour from the public. If members of the public are being abusive, intimidatory or threatening you are entitled to stop any conversation or interaction in person or online and report them to the Local Authority, (you can contact the Monitoring Officer or Standards Team) and/or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p>
    <w:p w14:paraId="65B20255" w14:textId="77777777" w:rsidR="00665422" w:rsidRPr="00E56360" w:rsidRDefault="00665422" w:rsidP="00665422">
      <w:pPr>
        <w:rPr>
          <w:rFonts w:ascii="Arial" w:hAnsi="Arial" w:cs="Arial"/>
          <w:sz w:val="24"/>
          <w:szCs w:val="24"/>
        </w:rPr>
      </w:pPr>
    </w:p>
    <w:p w14:paraId="79105A61"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2. Bullying, harassment and discrimination</w:t>
      </w:r>
    </w:p>
    <w:p w14:paraId="036843D6" w14:textId="77777777" w:rsidR="00665422" w:rsidRPr="00E56360" w:rsidRDefault="00665422" w:rsidP="00665422">
      <w:pPr>
        <w:rPr>
          <w:rFonts w:ascii="Arial" w:hAnsi="Arial" w:cs="Arial"/>
          <w:b/>
          <w:bCs/>
          <w:sz w:val="24"/>
          <w:szCs w:val="24"/>
        </w:rPr>
      </w:pPr>
    </w:p>
    <w:p w14:paraId="51FF2150"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As a Councillor: </w:t>
      </w:r>
    </w:p>
    <w:p w14:paraId="43ADD939" w14:textId="77777777" w:rsidR="00665422" w:rsidRPr="00E56360" w:rsidRDefault="00665422" w:rsidP="00665422">
      <w:pPr>
        <w:rPr>
          <w:rFonts w:ascii="Arial" w:hAnsi="Arial" w:cs="Arial"/>
          <w:sz w:val="24"/>
          <w:szCs w:val="24"/>
        </w:rPr>
      </w:pPr>
    </w:p>
    <w:p w14:paraId="7F732D67"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2.1 I do not bully any person. </w:t>
      </w:r>
    </w:p>
    <w:p w14:paraId="00A1D67C"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2.2 I do not harass any person. </w:t>
      </w:r>
    </w:p>
    <w:p w14:paraId="5BAE1582"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2.3 I promote equality and do not discriminate unlawfully against any person. </w:t>
      </w:r>
    </w:p>
    <w:p w14:paraId="407BFA7D" w14:textId="77777777" w:rsidR="00665422" w:rsidRDefault="00665422" w:rsidP="00665422">
      <w:pPr>
        <w:rPr>
          <w:rFonts w:ascii="Arial" w:hAnsi="Arial" w:cs="Arial"/>
          <w:sz w:val="24"/>
          <w:szCs w:val="24"/>
        </w:rPr>
      </w:pPr>
      <w:r w:rsidRPr="00E56360">
        <w:rPr>
          <w:rFonts w:ascii="Arial" w:hAnsi="Arial" w:cs="Arial"/>
          <w:sz w:val="24"/>
          <w:szCs w:val="24"/>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w:t>
      </w:r>
    </w:p>
    <w:p w14:paraId="6F455FAE" w14:textId="77777777" w:rsidR="00665422" w:rsidRDefault="00665422" w:rsidP="00665422">
      <w:pPr>
        <w:rPr>
          <w:rFonts w:ascii="Arial" w:hAnsi="Arial" w:cs="Arial"/>
          <w:sz w:val="24"/>
          <w:szCs w:val="24"/>
        </w:rPr>
      </w:pPr>
    </w:p>
    <w:p w14:paraId="537480FC" w14:textId="77777777" w:rsidR="00665422" w:rsidRDefault="00665422" w:rsidP="00665422">
      <w:pPr>
        <w:rPr>
          <w:rFonts w:ascii="Arial" w:hAnsi="Arial" w:cs="Arial"/>
          <w:sz w:val="24"/>
          <w:szCs w:val="24"/>
        </w:rPr>
      </w:pPr>
    </w:p>
    <w:p w14:paraId="3785173E" w14:textId="77777777" w:rsidR="00665422" w:rsidRDefault="00665422" w:rsidP="00665422">
      <w:pPr>
        <w:rPr>
          <w:rFonts w:ascii="Arial" w:hAnsi="Arial" w:cs="Arial"/>
          <w:sz w:val="24"/>
          <w:szCs w:val="24"/>
        </w:rPr>
      </w:pPr>
    </w:p>
    <w:p w14:paraId="07D97B3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of behaviour or a one-off incident, </w:t>
      </w:r>
      <w:proofErr w:type="gramStart"/>
      <w:r w:rsidRPr="00E56360">
        <w:rPr>
          <w:rFonts w:ascii="Arial" w:hAnsi="Arial" w:cs="Arial"/>
          <w:sz w:val="24"/>
          <w:szCs w:val="24"/>
        </w:rPr>
        <w:t>happen face-to-face,</w:t>
      </w:r>
      <w:proofErr w:type="gramEnd"/>
      <w:r w:rsidRPr="00E56360">
        <w:rPr>
          <w:rFonts w:ascii="Arial" w:hAnsi="Arial" w:cs="Arial"/>
          <w:sz w:val="24"/>
          <w:szCs w:val="24"/>
        </w:rPr>
        <w:t xml:space="preserve"> on social media, in emails or phone calls, happen in the workplace or at work social events and may not always be obvious or noticed by others. </w:t>
      </w:r>
    </w:p>
    <w:p w14:paraId="3D59CB92" w14:textId="77777777" w:rsidR="00665422" w:rsidRPr="00E56360" w:rsidRDefault="00665422" w:rsidP="00665422">
      <w:pPr>
        <w:rPr>
          <w:rFonts w:ascii="Arial" w:hAnsi="Arial" w:cs="Arial"/>
          <w:sz w:val="24"/>
          <w:szCs w:val="24"/>
        </w:rPr>
      </w:pPr>
    </w:p>
    <w:p w14:paraId="38E375E8" w14:textId="77777777" w:rsidR="00665422" w:rsidRDefault="00665422" w:rsidP="00665422">
      <w:pPr>
        <w:rPr>
          <w:rFonts w:ascii="Arial" w:hAnsi="Arial" w:cs="Arial"/>
          <w:sz w:val="24"/>
          <w:szCs w:val="24"/>
        </w:rPr>
      </w:pPr>
      <w:r w:rsidRPr="00E56360">
        <w:rPr>
          <w:rFonts w:ascii="Arial" w:hAnsi="Arial" w:cs="Arial"/>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w:t>
      </w:r>
    </w:p>
    <w:p w14:paraId="092F2545" w14:textId="77777777" w:rsidR="00665422" w:rsidRDefault="00665422" w:rsidP="00665422">
      <w:pPr>
        <w:rPr>
          <w:rFonts w:ascii="Arial" w:hAnsi="Arial" w:cs="Arial"/>
          <w:sz w:val="24"/>
          <w:szCs w:val="24"/>
        </w:rPr>
      </w:pPr>
    </w:p>
    <w:p w14:paraId="70B56F54" w14:textId="77777777" w:rsidR="00665422" w:rsidRDefault="00665422" w:rsidP="00665422">
      <w:pPr>
        <w:rPr>
          <w:rFonts w:ascii="Arial" w:hAnsi="Arial" w:cs="Arial"/>
          <w:sz w:val="24"/>
          <w:szCs w:val="24"/>
        </w:rPr>
      </w:pPr>
    </w:p>
    <w:p w14:paraId="7B7CCA3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upon a person in a manner that could be expected to cause distress or fear in any reasonable person. </w:t>
      </w:r>
    </w:p>
    <w:p w14:paraId="7D67BFE7" w14:textId="77777777" w:rsidR="00665422" w:rsidRPr="00E56360" w:rsidRDefault="00665422" w:rsidP="00665422">
      <w:pPr>
        <w:rPr>
          <w:rFonts w:ascii="Arial" w:hAnsi="Arial" w:cs="Arial"/>
          <w:sz w:val="24"/>
          <w:szCs w:val="24"/>
        </w:rPr>
      </w:pPr>
    </w:p>
    <w:p w14:paraId="103A0C37" w14:textId="77777777" w:rsidR="00665422" w:rsidRPr="00E56360" w:rsidRDefault="00665422" w:rsidP="00665422">
      <w:pPr>
        <w:rPr>
          <w:rFonts w:ascii="Arial" w:hAnsi="Arial" w:cs="Arial"/>
          <w:sz w:val="24"/>
          <w:szCs w:val="24"/>
        </w:rPr>
      </w:pPr>
      <w:r w:rsidRPr="00E56360">
        <w:rPr>
          <w:rFonts w:ascii="Arial" w:hAnsi="Arial" w:cs="Arial"/>
          <w:sz w:val="24"/>
          <w:szCs w:val="24"/>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1DF340DF" w14:textId="77777777" w:rsidR="00665422" w:rsidRPr="00E56360" w:rsidRDefault="00665422" w:rsidP="00665422">
      <w:pPr>
        <w:rPr>
          <w:rFonts w:ascii="Arial" w:hAnsi="Arial" w:cs="Arial"/>
          <w:sz w:val="24"/>
          <w:szCs w:val="24"/>
        </w:rPr>
      </w:pPr>
    </w:p>
    <w:p w14:paraId="180C68E8" w14:textId="77777777" w:rsidR="00665422" w:rsidRPr="00E56360" w:rsidRDefault="00665422" w:rsidP="00665422">
      <w:pPr>
        <w:rPr>
          <w:rFonts w:ascii="Arial" w:hAnsi="Arial" w:cs="Arial"/>
          <w:sz w:val="24"/>
          <w:szCs w:val="24"/>
        </w:rPr>
      </w:pPr>
      <w:r w:rsidRPr="00E56360">
        <w:rPr>
          <w:rFonts w:ascii="Arial" w:hAnsi="Arial" w:cs="Arial"/>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2F21411B" w14:textId="77777777" w:rsidR="00665422" w:rsidRPr="00E56360" w:rsidRDefault="00665422" w:rsidP="00665422">
      <w:pPr>
        <w:rPr>
          <w:rFonts w:ascii="Arial" w:hAnsi="Arial" w:cs="Arial"/>
          <w:sz w:val="24"/>
          <w:szCs w:val="24"/>
        </w:rPr>
      </w:pPr>
    </w:p>
    <w:p w14:paraId="29CB84D2" w14:textId="77777777" w:rsidR="00665422" w:rsidRPr="00E56360" w:rsidRDefault="00665422" w:rsidP="00665422">
      <w:pPr>
        <w:rPr>
          <w:rFonts w:ascii="Arial" w:hAnsi="Arial" w:cs="Arial"/>
          <w:b/>
          <w:bCs/>
          <w:sz w:val="24"/>
          <w:szCs w:val="24"/>
        </w:rPr>
      </w:pPr>
    </w:p>
    <w:p w14:paraId="7FB34839"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3. Impartiality of officers of the council </w:t>
      </w:r>
    </w:p>
    <w:p w14:paraId="1BE6AE0B" w14:textId="77777777" w:rsidR="00665422" w:rsidRPr="00E56360" w:rsidRDefault="00665422" w:rsidP="00665422">
      <w:pPr>
        <w:rPr>
          <w:rFonts w:ascii="Arial" w:hAnsi="Arial" w:cs="Arial"/>
          <w:b/>
          <w:bCs/>
          <w:sz w:val="24"/>
          <w:szCs w:val="24"/>
        </w:rPr>
      </w:pPr>
    </w:p>
    <w:p w14:paraId="7BAF8EDE"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As a Councillor:</w:t>
      </w:r>
    </w:p>
    <w:p w14:paraId="1908E7AB" w14:textId="77777777" w:rsidR="00665422" w:rsidRPr="00E56360" w:rsidRDefault="00665422" w:rsidP="00665422">
      <w:pPr>
        <w:rPr>
          <w:rFonts w:ascii="Arial" w:hAnsi="Arial" w:cs="Arial"/>
          <w:b/>
          <w:bCs/>
          <w:sz w:val="24"/>
          <w:szCs w:val="24"/>
        </w:rPr>
      </w:pPr>
    </w:p>
    <w:p w14:paraId="05AC38E8" w14:textId="77777777" w:rsidR="00665422" w:rsidRPr="00E56360" w:rsidRDefault="00665422" w:rsidP="00665422">
      <w:pPr>
        <w:spacing w:line="360" w:lineRule="auto"/>
        <w:rPr>
          <w:rFonts w:ascii="Arial" w:hAnsi="Arial" w:cs="Arial"/>
        </w:rPr>
      </w:pPr>
      <w:r w:rsidRPr="00E56360">
        <w:rPr>
          <w:rFonts w:ascii="Arial" w:hAnsi="Arial" w:cs="Arial"/>
          <w:b/>
          <w:bCs/>
          <w:sz w:val="24"/>
          <w:szCs w:val="24"/>
        </w:rPr>
        <w:t>3.1 I do not compromise, or attempt to compromise, the impartiality of anyone who works for, or on behalf of, the Local Authority</w:t>
      </w:r>
      <w:r w:rsidRPr="00E56360">
        <w:rPr>
          <w:rFonts w:ascii="Arial" w:hAnsi="Arial" w:cs="Arial"/>
        </w:rPr>
        <w:t>.</w:t>
      </w:r>
    </w:p>
    <w:p w14:paraId="3B0FCF15" w14:textId="77777777" w:rsidR="00665422" w:rsidRPr="00E56360" w:rsidRDefault="00665422" w:rsidP="00665422">
      <w:pPr>
        <w:rPr>
          <w:rFonts w:ascii="Arial" w:hAnsi="Arial" w:cs="Arial"/>
          <w:sz w:val="24"/>
          <w:szCs w:val="24"/>
        </w:rPr>
      </w:pPr>
      <w:r w:rsidRPr="00E56360">
        <w:rPr>
          <w:rFonts w:ascii="Arial" w:hAnsi="Arial" w:cs="Arial"/>
          <w:sz w:val="24"/>
          <w:szCs w:val="24"/>
        </w:rPr>
        <w:t>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6888384F" w14:textId="77777777" w:rsidR="00665422" w:rsidRPr="00E56360" w:rsidRDefault="00665422" w:rsidP="00665422">
      <w:pPr>
        <w:rPr>
          <w:rFonts w:ascii="Arial" w:hAnsi="Arial" w:cs="Arial"/>
          <w:sz w:val="24"/>
          <w:szCs w:val="24"/>
        </w:rPr>
      </w:pPr>
    </w:p>
    <w:p w14:paraId="4CE52D2D" w14:textId="77777777" w:rsidR="00665422" w:rsidRPr="00E56360" w:rsidRDefault="00665422" w:rsidP="00665422">
      <w:pPr>
        <w:rPr>
          <w:rFonts w:ascii="Arial" w:hAnsi="Arial" w:cs="Arial"/>
          <w:sz w:val="24"/>
          <w:szCs w:val="24"/>
        </w:rPr>
      </w:pPr>
    </w:p>
    <w:p w14:paraId="0F030891" w14:textId="77777777" w:rsidR="00665422" w:rsidRPr="00E56360" w:rsidRDefault="00665422" w:rsidP="00665422">
      <w:pPr>
        <w:rPr>
          <w:rFonts w:ascii="Arial" w:hAnsi="Arial" w:cs="Arial"/>
        </w:rPr>
      </w:pPr>
      <w:r w:rsidRPr="00E56360">
        <w:rPr>
          <w:rFonts w:ascii="Arial" w:hAnsi="Arial" w:cs="Arial"/>
          <w:b/>
          <w:bCs/>
          <w:i/>
          <w:iCs/>
          <w:sz w:val="24"/>
          <w:szCs w:val="24"/>
        </w:rPr>
        <w:t>4. Confidentiality and access to information</w:t>
      </w:r>
      <w:r w:rsidRPr="00E56360">
        <w:rPr>
          <w:rFonts w:ascii="Arial" w:hAnsi="Arial" w:cs="Arial"/>
        </w:rPr>
        <w:t xml:space="preserve"> </w:t>
      </w:r>
    </w:p>
    <w:p w14:paraId="026C67C4" w14:textId="77777777" w:rsidR="00665422" w:rsidRPr="00E56360" w:rsidRDefault="00665422" w:rsidP="00665422">
      <w:pPr>
        <w:rPr>
          <w:rFonts w:ascii="Arial" w:hAnsi="Arial" w:cs="Arial"/>
          <w:b/>
          <w:bCs/>
          <w:sz w:val="24"/>
          <w:szCs w:val="24"/>
        </w:rPr>
      </w:pPr>
    </w:p>
    <w:p w14:paraId="13D56974"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As a Councillor:</w:t>
      </w:r>
    </w:p>
    <w:p w14:paraId="7D3B30CD" w14:textId="77777777" w:rsidR="00665422" w:rsidRPr="00E56360" w:rsidRDefault="00665422" w:rsidP="00665422">
      <w:pPr>
        <w:rPr>
          <w:rFonts w:ascii="Arial" w:hAnsi="Arial" w:cs="Arial"/>
          <w:b/>
          <w:bCs/>
          <w:sz w:val="24"/>
          <w:szCs w:val="24"/>
        </w:rPr>
      </w:pPr>
    </w:p>
    <w:p w14:paraId="62CC1903"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4.1 I do not disclose information: </w:t>
      </w:r>
    </w:p>
    <w:p w14:paraId="4AE881B3" w14:textId="77777777" w:rsidR="00665422" w:rsidRPr="00E56360" w:rsidRDefault="00665422" w:rsidP="00665422">
      <w:pPr>
        <w:rPr>
          <w:rFonts w:ascii="Arial" w:hAnsi="Arial" w:cs="Arial"/>
          <w:b/>
          <w:bCs/>
          <w:sz w:val="24"/>
          <w:szCs w:val="24"/>
        </w:rPr>
      </w:pPr>
    </w:p>
    <w:p w14:paraId="54C4824C"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 xml:space="preserve">a. given to me in confidence by anyone </w:t>
      </w:r>
    </w:p>
    <w:p w14:paraId="11C78863"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b. acquired by me which I believe, or ought reasonably to be aware, is of a confidential nature, unless</w:t>
      </w:r>
    </w:p>
    <w:p w14:paraId="2EC7EB39" w14:textId="77777777" w:rsidR="00665422" w:rsidRPr="00E56360" w:rsidRDefault="00665422" w:rsidP="00665422">
      <w:pPr>
        <w:spacing w:line="276" w:lineRule="auto"/>
        <w:rPr>
          <w:rFonts w:ascii="Arial" w:hAnsi="Arial" w:cs="Arial"/>
          <w:b/>
          <w:bCs/>
          <w:sz w:val="24"/>
          <w:szCs w:val="24"/>
        </w:rPr>
      </w:pPr>
    </w:p>
    <w:p w14:paraId="4697B875" w14:textId="77777777" w:rsidR="00665422" w:rsidRPr="00E56360"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t>I have received the consent of a person authorised to give it;</w:t>
      </w:r>
    </w:p>
    <w:p w14:paraId="458C36AC" w14:textId="77777777" w:rsidR="00665422" w:rsidRPr="00E56360"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t xml:space="preserve">I am required by law to do so; </w:t>
      </w:r>
    </w:p>
    <w:p w14:paraId="2F1A39FB" w14:textId="77777777" w:rsidR="00665422"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t>the disclosure is made to a third party for the purpose of obtaining professional legal advice provided that the third party agrees not to disclose the information to any other person; or</w:t>
      </w:r>
    </w:p>
    <w:p w14:paraId="1C2F0F54" w14:textId="77777777" w:rsidR="00665422" w:rsidRPr="00E56360" w:rsidRDefault="00665422" w:rsidP="00665422">
      <w:pPr>
        <w:pStyle w:val="ListParagraph"/>
        <w:ind w:left="768"/>
        <w:rPr>
          <w:rFonts w:ascii="Arial" w:hAnsi="Arial" w:cs="Arial"/>
          <w:b/>
          <w:bCs/>
          <w:sz w:val="24"/>
          <w:szCs w:val="24"/>
        </w:rPr>
      </w:pPr>
    </w:p>
    <w:p w14:paraId="546BC562" w14:textId="77777777" w:rsidR="00665422" w:rsidRPr="00E56360"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lastRenderedPageBreak/>
        <w:t xml:space="preserve">the disclosure is: </w:t>
      </w:r>
    </w:p>
    <w:p w14:paraId="45801F76" w14:textId="77777777" w:rsidR="00665422" w:rsidRPr="00E56360" w:rsidRDefault="00665422" w:rsidP="00665422">
      <w:pPr>
        <w:pStyle w:val="ListParagraph"/>
        <w:ind w:left="768"/>
        <w:rPr>
          <w:rFonts w:ascii="Arial" w:hAnsi="Arial" w:cs="Arial"/>
          <w:b/>
          <w:bCs/>
          <w:sz w:val="24"/>
          <w:szCs w:val="24"/>
        </w:rPr>
      </w:pPr>
    </w:p>
    <w:p w14:paraId="5F43CA0E" w14:textId="77777777" w:rsidR="00665422" w:rsidRDefault="00665422" w:rsidP="00665422">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reasonable and in the public interest; and </w:t>
      </w:r>
    </w:p>
    <w:p w14:paraId="46AB7345" w14:textId="77777777" w:rsidR="00665422" w:rsidRPr="00806552" w:rsidRDefault="00665422" w:rsidP="00665422">
      <w:pPr>
        <w:rPr>
          <w:rFonts w:ascii="Arial" w:hAnsi="Arial" w:cs="Arial"/>
          <w:b/>
          <w:bCs/>
          <w:sz w:val="24"/>
          <w:szCs w:val="24"/>
        </w:rPr>
      </w:pPr>
    </w:p>
    <w:p w14:paraId="3A720565" w14:textId="77777777" w:rsidR="00665422" w:rsidRDefault="00665422" w:rsidP="00665422">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made in good faith and in compliance with the reasonable requirements of the Local Authority; and </w:t>
      </w:r>
    </w:p>
    <w:p w14:paraId="4345B9AD" w14:textId="77777777" w:rsidR="00665422" w:rsidRPr="00E56360" w:rsidRDefault="00665422" w:rsidP="00665422">
      <w:pPr>
        <w:pStyle w:val="ListParagraph"/>
        <w:ind w:left="1128"/>
        <w:rPr>
          <w:rFonts w:ascii="Arial" w:hAnsi="Arial" w:cs="Arial"/>
          <w:b/>
          <w:bCs/>
          <w:sz w:val="24"/>
          <w:szCs w:val="24"/>
        </w:rPr>
      </w:pPr>
    </w:p>
    <w:p w14:paraId="64F0EE59" w14:textId="77777777" w:rsidR="00665422" w:rsidRDefault="00665422" w:rsidP="00665422">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I have consulted the Monitoring Officer prior to its release. </w:t>
      </w:r>
    </w:p>
    <w:p w14:paraId="09F4B7A2" w14:textId="77777777" w:rsidR="00665422" w:rsidRDefault="00665422" w:rsidP="00665422">
      <w:pPr>
        <w:pStyle w:val="ListParagraph"/>
        <w:ind w:left="1128"/>
        <w:rPr>
          <w:rFonts w:ascii="Arial" w:hAnsi="Arial" w:cs="Arial"/>
          <w:b/>
          <w:bCs/>
          <w:sz w:val="24"/>
          <w:szCs w:val="24"/>
        </w:rPr>
      </w:pPr>
    </w:p>
    <w:p w14:paraId="0C357987" w14:textId="77777777" w:rsidR="00665422" w:rsidRPr="00E56360" w:rsidRDefault="00665422" w:rsidP="00665422">
      <w:pPr>
        <w:pStyle w:val="ListParagraph"/>
        <w:ind w:left="1128"/>
        <w:rPr>
          <w:rFonts w:ascii="Arial" w:hAnsi="Arial" w:cs="Arial"/>
          <w:b/>
          <w:bCs/>
          <w:sz w:val="24"/>
          <w:szCs w:val="24"/>
        </w:rPr>
      </w:pPr>
    </w:p>
    <w:p w14:paraId="7A83E1F1" w14:textId="77777777" w:rsidR="00665422" w:rsidRPr="00E56360" w:rsidRDefault="00665422" w:rsidP="00665422">
      <w:pPr>
        <w:spacing w:line="276" w:lineRule="auto"/>
        <w:rPr>
          <w:rFonts w:ascii="Arial" w:hAnsi="Arial" w:cs="Arial"/>
          <w:b/>
          <w:bCs/>
          <w:sz w:val="24"/>
          <w:szCs w:val="24"/>
        </w:rPr>
      </w:pPr>
    </w:p>
    <w:p w14:paraId="307FD9B5"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4.2 I do not improperly use knowledge gained solely as a result of my role as a Councillor for the advancement of myself, my friends, my family members, my employer or my business interests.</w:t>
      </w:r>
    </w:p>
    <w:p w14:paraId="33CFB1AC" w14:textId="77777777" w:rsidR="00665422" w:rsidRPr="00E56360" w:rsidRDefault="00665422" w:rsidP="00665422">
      <w:pPr>
        <w:spacing w:line="276" w:lineRule="auto"/>
        <w:rPr>
          <w:rFonts w:ascii="Arial" w:hAnsi="Arial" w:cs="Arial"/>
          <w:b/>
          <w:bCs/>
          <w:sz w:val="24"/>
          <w:szCs w:val="24"/>
        </w:rPr>
      </w:pPr>
    </w:p>
    <w:p w14:paraId="41DFE0D0"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 xml:space="preserve">4.3 I do not prevent anyone from getting information that they are entitled to by law. </w:t>
      </w:r>
    </w:p>
    <w:p w14:paraId="44C0506C" w14:textId="77777777" w:rsidR="00665422" w:rsidRPr="00E56360" w:rsidRDefault="00665422" w:rsidP="00665422">
      <w:pPr>
        <w:rPr>
          <w:rFonts w:ascii="Arial" w:hAnsi="Arial" w:cs="Arial"/>
        </w:rPr>
      </w:pPr>
    </w:p>
    <w:p w14:paraId="20DA164E" w14:textId="77777777" w:rsidR="00665422" w:rsidRPr="00E56360" w:rsidRDefault="00665422" w:rsidP="00665422">
      <w:pPr>
        <w:rPr>
          <w:rFonts w:ascii="Arial" w:hAnsi="Arial" w:cs="Arial"/>
          <w:sz w:val="24"/>
          <w:szCs w:val="24"/>
        </w:rPr>
      </w:pPr>
      <w:r w:rsidRPr="00E56360">
        <w:rPr>
          <w:rFonts w:ascii="Arial" w:hAnsi="Arial" w:cs="Arial"/>
          <w:sz w:val="24"/>
          <w:szCs w:val="24"/>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w:t>
      </w:r>
    </w:p>
    <w:p w14:paraId="6996645B" w14:textId="77777777" w:rsidR="00665422" w:rsidRPr="00E56360" w:rsidRDefault="00665422" w:rsidP="00665422">
      <w:pPr>
        <w:rPr>
          <w:rFonts w:ascii="Arial" w:hAnsi="Arial" w:cs="Arial"/>
          <w:sz w:val="24"/>
          <w:szCs w:val="24"/>
        </w:rPr>
      </w:pPr>
    </w:p>
    <w:p w14:paraId="4994F5D6"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5. Disrepute</w:t>
      </w:r>
    </w:p>
    <w:p w14:paraId="72A7F977" w14:textId="77777777" w:rsidR="00665422" w:rsidRPr="00E56360" w:rsidRDefault="00665422" w:rsidP="00665422">
      <w:pPr>
        <w:rPr>
          <w:rFonts w:ascii="Arial" w:hAnsi="Arial" w:cs="Arial"/>
          <w:b/>
          <w:bCs/>
          <w:i/>
          <w:iCs/>
          <w:sz w:val="24"/>
          <w:szCs w:val="24"/>
        </w:rPr>
      </w:pPr>
    </w:p>
    <w:p w14:paraId="311A4B8F"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As a Councillor:</w:t>
      </w:r>
    </w:p>
    <w:p w14:paraId="58D17434" w14:textId="77777777" w:rsidR="00665422" w:rsidRPr="00E56360" w:rsidRDefault="00665422" w:rsidP="00665422">
      <w:pPr>
        <w:rPr>
          <w:rFonts w:ascii="Arial" w:hAnsi="Arial" w:cs="Arial"/>
          <w:b/>
          <w:bCs/>
          <w:sz w:val="24"/>
          <w:szCs w:val="24"/>
        </w:rPr>
      </w:pPr>
    </w:p>
    <w:p w14:paraId="7663E520"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5.1 I do not bring my role or Local Authority into disrepute</w:t>
      </w:r>
    </w:p>
    <w:p w14:paraId="7159EE97" w14:textId="77777777" w:rsidR="00665422" w:rsidRPr="00E56360" w:rsidRDefault="00665422" w:rsidP="00665422">
      <w:pPr>
        <w:rPr>
          <w:rFonts w:ascii="Arial" w:hAnsi="Arial" w:cs="Arial"/>
          <w:b/>
          <w:bCs/>
          <w:sz w:val="24"/>
          <w:szCs w:val="24"/>
        </w:rPr>
      </w:pPr>
    </w:p>
    <w:p w14:paraId="2222FB56"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 its functions. For example, behaviour that is considered dishonest and/or deceitful can bring your Local Authority into disrepute. </w:t>
      </w:r>
    </w:p>
    <w:p w14:paraId="3310DC0C" w14:textId="77777777" w:rsidR="00665422" w:rsidRPr="00E56360" w:rsidRDefault="00665422" w:rsidP="00665422">
      <w:pPr>
        <w:rPr>
          <w:rFonts w:ascii="Arial" w:hAnsi="Arial" w:cs="Arial"/>
          <w:sz w:val="24"/>
          <w:szCs w:val="24"/>
        </w:rPr>
      </w:pPr>
    </w:p>
    <w:p w14:paraId="28D68EFA" w14:textId="77777777" w:rsidR="00665422" w:rsidRPr="00E56360" w:rsidRDefault="00665422" w:rsidP="00665422">
      <w:pPr>
        <w:rPr>
          <w:rFonts w:ascii="Arial" w:hAnsi="Arial" w:cs="Arial"/>
          <w:sz w:val="24"/>
          <w:szCs w:val="24"/>
        </w:rPr>
      </w:pPr>
      <w:r w:rsidRPr="00E56360">
        <w:rPr>
          <w:rFonts w:ascii="Arial" w:hAnsi="Arial" w:cs="Arial"/>
          <w:sz w:val="24"/>
          <w:szCs w:val="24"/>
        </w:rP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4A37E5C3" w14:textId="77777777" w:rsidR="00665422" w:rsidRPr="00E56360" w:rsidRDefault="00665422" w:rsidP="00665422">
      <w:pPr>
        <w:rPr>
          <w:rFonts w:ascii="Arial" w:hAnsi="Arial" w:cs="Arial"/>
          <w:sz w:val="24"/>
          <w:szCs w:val="24"/>
        </w:rPr>
      </w:pPr>
    </w:p>
    <w:p w14:paraId="5D76349E"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6. Use of position</w:t>
      </w:r>
    </w:p>
    <w:p w14:paraId="1ACD75E1" w14:textId="77777777" w:rsidR="00665422" w:rsidRPr="00E56360" w:rsidRDefault="00665422" w:rsidP="00665422">
      <w:pPr>
        <w:rPr>
          <w:rFonts w:ascii="Arial" w:hAnsi="Arial" w:cs="Arial"/>
          <w:sz w:val="24"/>
          <w:szCs w:val="24"/>
        </w:rPr>
      </w:pPr>
    </w:p>
    <w:p w14:paraId="57300277"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67DB853E" w14:textId="77777777" w:rsidR="00665422" w:rsidRPr="00E56360" w:rsidRDefault="00665422" w:rsidP="00665422">
      <w:pPr>
        <w:rPr>
          <w:rFonts w:ascii="Arial" w:hAnsi="Arial" w:cs="Arial"/>
        </w:rPr>
      </w:pPr>
    </w:p>
    <w:p w14:paraId="6B937895"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 xml:space="preserve">6.1 I do not use, or attempt to use, my position improperly to the advantage or disadvantage of myself or anyone else. </w:t>
      </w:r>
    </w:p>
    <w:p w14:paraId="1385DCE6" w14:textId="77777777" w:rsidR="00665422" w:rsidRPr="00E56360" w:rsidRDefault="00665422" w:rsidP="00665422">
      <w:pPr>
        <w:rPr>
          <w:rFonts w:ascii="Arial" w:hAnsi="Arial" w:cs="Arial"/>
        </w:rPr>
      </w:pPr>
    </w:p>
    <w:p w14:paraId="11782545" w14:textId="77777777" w:rsidR="00665422" w:rsidRDefault="00665422" w:rsidP="00665422">
      <w:pPr>
        <w:rPr>
          <w:rFonts w:ascii="Arial" w:hAnsi="Arial" w:cs="Arial"/>
        </w:rPr>
      </w:pPr>
      <w:r w:rsidRPr="00E56360">
        <w:rPr>
          <w:rFonts w:ascii="Arial" w:hAnsi="Arial" w:cs="Arial"/>
          <w:sz w:val="24"/>
          <w:szCs w:val="24"/>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r w:rsidRPr="00E56360">
        <w:rPr>
          <w:rFonts w:ascii="Arial" w:hAnsi="Arial" w:cs="Arial"/>
        </w:rPr>
        <w:t>.</w:t>
      </w:r>
    </w:p>
    <w:p w14:paraId="493A8702" w14:textId="77777777" w:rsidR="00665422" w:rsidRDefault="00665422" w:rsidP="00665422">
      <w:pPr>
        <w:rPr>
          <w:rFonts w:ascii="Arial" w:hAnsi="Arial" w:cs="Arial"/>
        </w:rPr>
      </w:pPr>
    </w:p>
    <w:p w14:paraId="655A2161" w14:textId="77777777" w:rsidR="00665422" w:rsidRDefault="00665422" w:rsidP="00665422">
      <w:pPr>
        <w:rPr>
          <w:rFonts w:ascii="Arial" w:hAnsi="Arial" w:cs="Arial"/>
        </w:rPr>
      </w:pPr>
    </w:p>
    <w:p w14:paraId="4DBF7548" w14:textId="77777777" w:rsidR="00665422" w:rsidRDefault="00665422" w:rsidP="00665422">
      <w:pPr>
        <w:rPr>
          <w:rFonts w:ascii="Arial" w:hAnsi="Arial" w:cs="Arial"/>
        </w:rPr>
      </w:pPr>
    </w:p>
    <w:p w14:paraId="45032C57" w14:textId="77777777" w:rsidR="00665422" w:rsidRPr="00E56360" w:rsidRDefault="00665422" w:rsidP="00665422">
      <w:pPr>
        <w:rPr>
          <w:rFonts w:ascii="Arial" w:hAnsi="Arial" w:cs="Arial"/>
        </w:rPr>
      </w:pPr>
    </w:p>
    <w:p w14:paraId="25C8CFA3" w14:textId="77777777" w:rsidR="00665422" w:rsidRPr="00E56360" w:rsidRDefault="00665422" w:rsidP="00665422">
      <w:pPr>
        <w:rPr>
          <w:rFonts w:ascii="Arial" w:hAnsi="Arial" w:cs="Arial"/>
        </w:rPr>
      </w:pPr>
      <w:r w:rsidRPr="00E56360">
        <w:rPr>
          <w:rFonts w:ascii="Arial" w:hAnsi="Arial" w:cs="Arial"/>
          <w:b/>
          <w:bCs/>
          <w:i/>
          <w:iCs/>
          <w:sz w:val="24"/>
          <w:szCs w:val="24"/>
        </w:rPr>
        <w:t xml:space="preserve"> 7. Use of Local Authority resources and facilities</w:t>
      </w:r>
      <w:r w:rsidRPr="00E56360">
        <w:rPr>
          <w:rFonts w:ascii="Arial" w:hAnsi="Arial" w:cs="Arial"/>
        </w:rPr>
        <w:t xml:space="preserve"> </w:t>
      </w:r>
    </w:p>
    <w:p w14:paraId="23D26560" w14:textId="77777777" w:rsidR="00665422" w:rsidRPr="00E56360" w:rsidRDefault="00665422" w:rsidP="00665422">
      <w:pPr>
        <w:rPr>
          <w:rFonts w:ascii="Arial" w:hAnsi="Arial" w:cs="Arial"/>
        </w:rPr>
      </w:pPr>
    </w:p>
    <w:p w14:paraId="5987E073"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As a Councillor: </w:t>
      </w:r>
    </w:p>
    <w:p w14:paraId="4CBA8E0B" w14:textId="77777777" w:rsidR="00665422" w:rsidRPr="00E56360" w:rsidRDefault="00665422" w:rsidP="00665422">
      <w:pPr>
        <w:rPr>
          <w:rFonts w:ascii="Arial" w:hAnsi="Arial" w:cs="Arial"/>
          <w:sz w:val="24"/>
          <w:szCs w:val="24"/>
        </w:rPr>
      </w:pPr>
    </w:p>
    <w:p w14:paraId="2BE815E9" w14:textId="77777777" w:rsidR="00665422" w:rsidRPr="00E56360" w:rsidRDefault="00665422" w:rsidP="00665422">
      <w:pPr>
        <w:spacing w:line="360" w:lineRule="auto"/>
        <w:rPr>
          <w:rFonts w:ascii="Arial" w:hAnsi="Arial" w:cs="Arial"/>
          <w:b/>
          <w:bCs/>
          <w:sz w:val="24"/>
          <w:szCs w:val="24"/>
        </w:rPr>
      </w:pPr>
      <w:r w:rsidRPr="00E56360">
        <w:rPr>
          <w:rFonts w:ascii="Arial" w:hAnsi="Arial" w:cs="Arial"/>
          <w:b/>
          <w:bCs/>
          <w:sz w:val="24"/>
          <w:szCs w:val="24"/>
        </w:rPr>
        <w:t xml:space="preserve">7.1 I do not misuse Council resources. </w:t>
      </w:r>
    </w:p>
    <w:p w14:paraId="019D644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7.2 I will, when using the resources of the Local Authority or authorising their use by others:</w:t>
      </w:r>
    </w:p>
    <w:p w14:paraId="0E1D19CB"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                         a. act in accordance with the Local Authority's requirements; and</w:t>
      </w:r>
    </w:p>
    <w:p w14:paraId="0D7328FD" w14:textId="77777777" w:rsidR="00665422" w:rsidRDefault="00665422" w:rsidP="00665422">
      <w:pPr>
        <w:rPr>
          <w:rFonts w:ascii="Arial" w:hAnsi="Arial" w:cs="Arial"/>
          <w:b/>
          <w:bCs/>
          <w:sz w:val="24"/>
          <w:szCs w:val="24"/>
        </w:rPr>
      </w:pPr>
    </w:p>
    <w:p w14:paraId="15F81F48" w14:textId="77777777" w:rsidR="00665422" w:rsidRPr="00E56360" w:rsidRDefault="00665422" w:rsidP="00665422">
      <w:pPr>
        <w:rPr>
          <w:rFonts w:ascii="Arial" w:hAnsi="Arial" w:cs="Arial"/>
          <w:b/>
          <w:bCs/>
          <w:sz w:val="24"/>
          <w:szCs w:val="24"/>
        </w:rPr>
      </w:pPr>
    </w:p>
    <w:p w14:paraId="6AD4D32D"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                         b. ensure that such resources are not used for political purposes unless</w:t>
      </w:r>
    </w:p>
    <w:p w14:paraId="01B64885"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 that use could</w:t>
      </w:r>
      <w:r>
        <w:rPr>
          <w:rFonts w:ascii="Arial" w:hAnsi="Arial" w:cs="Arial"/>
          <w:b/>
          <w:bCs/>
          <w:sz w:val="24"/>
          <w:szCs w:val="24"/>
        </w:rPr>
        <w:t xml:space="preserve"> </w:t>
      </w:r>
      <w:r w:rsidRPr="00E56360">
        <w:rPr>
          <w:rFonts w:ascii="Arial" w:hAnsi="Arial" w:cs="Arial"/>
          <w:b/>
          <w:bCs/>
          <w:sz w:val="24"/>
          <w:szCs w:val="24"/>
        </w:rPr>
        <w:t>reasonably be regarded as likely to facilitate, or be</w:t>
      </w:r>
    </w:p>
    <w:p w14:paraId="4908C60C" w14:textId="77777777" w:rsidR="00665422" w:rsidRDefault="00665422" w:rsidP="00665422">
      <w:pPr>
        <w:rPr>
          <w:rFonts w:ascii="Arial" w:hAnsi="Arial" w:cs="Arial"/>
          <w:b/>
          <w:bCs/>
          <w:sz w:val="24"/>
          <w:szCs w:val="24"/>
        </w:rPr>
      </w:pPr>
    </w:p>
    <w:p w14:paraId="70A288E2" w14:textId="77777777" w:rsidR="00665422" w:rsidRDefault="00665422" w:rsidP="00665422">
      <w:pPr>
        <w:rPr>
          <w:rFonts w:ascii="Arial" w:hAnsi="Arial" w:cs="Arial"/>
          <w:b/>
          <w:bCs/>
          <w:sz w:val="24"/>
          <w:szCs w:val="24"/>
        </w:rPr>
      </w:pPr>
    </w:p>
    <w:p w14:paraId="266A44BB"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 conducive to, the discharge of the </w:t>
      </w:r>
      <w:r>
        <w:rPr>
          <w:rFonts w:ascii="Arial" w:hAnsi="Arial" w:cs="Arial"/>
          <w:b/>
          <w:bCs/>
          <w:sz w:val="24"/>
          <w:szCs w:val="24"/>
        </w:rPr>
        <w:t>f</w:t>
      </w:r>
      <w:r w:rsidRPr="00E56360">
        <w:rPr>
          <w:rFonts w:ascii="Arial" w:hAnsi="Arial" w:cs="Arial"/>
          <w:b/>
          <w:bCs/>
          <w:sz w:val="24"/>
          <w:szCs w:val="24"/>
        </w:rPr>
        <w:t xml:space="preserve">unctions of the Local Authority or of </w:t>
      </w:r>
    </w:p>
    <w:p w14:paraId="55DB92DF"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the office to which I have been elected or</w:t>
      </w:r>
      <w:r>
        <w:rPr>
          <w:rFonts w:ascii="Arial" w:hAnsi="Arial" w:cs="Arial"/>
          <w:b/>
          <w:bCs/>
          <w:sz w:val="24"/>
          <w:szCs w:val="24"/>
        </w:rPr>
        <w:t xml:space="preserve"> </w:t>
      </w:r>
      <w:r w:rsidRPr="00E56360">
        <w:rPr>
          <w:rFonts w:ascii="Arial" w:hAnsi="Arial" w:cs="Arial"/>
          <w:b/>
          <w:bCs/>
          <w:sz w:val="24"/>
          <w:szCs w:val="24"/>
        </w:rPr>
        <w:t xml:space="preserve">appointed. </w:t>
      </w:r>
    </w:p>
    <w:p w14:paraId="639E6627" w14:textId="77777777" w:rsidR="00665422" w:rsidRPr="00E56360" w:rsidRDefault="00665422" w:rsidP="00665422">
      <w:pPr>
        <w:spacing w:line="276" w:lineRule="auto"/>
        <w:rPr>
          <w:rFonts w:ascii="Arial" w:hAnsi="Arial" w:cs="Arial"/>
          <w:sz w:val="24"/>
          <w:szCs w:val="24"/>
        </w:rPr>
      </w:pPr>
    </w:p>
    <w:p w14:paraId="4EC1CAA5"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You may be provided with resources and facilities by the Local Authority to assist you in carrying out your duties as a Councillor. </w:t>
      </w:r>
    </w:p>
    <w:p w14:paraId="7B880C08" w14:textId="77777777" w:rsidR="00665422" w:rsidRPr="00E56360" w:rsidRDefault="00665422" w:rsidP="00665422">
      <w:pPr>
        <w:rPr>
          <w:rFonts w:ascii="Arial" w:hAnsi="Arial" w:cs="Arial"/>
          <w:sz w:val="24"/>
          <w:szCs w:val="24"/>
        </w:rPr>
      </w:pPr>
    </w:p>
    <w:p w14:paraId="2D4284EB" w14:textId="77777777" w:rsidR="00665422" w:rsidRPr="00E56360" w:rsidRDefault="00665422" w:rsidP="00665422">
      <w:pPr>
        <w:rPr>
          <w:rFonts w:ascii="Arial" w:hAnsi="Arial" w:cs="Arial"/>
          <w:sz w:val="24"/>
          <w:szCs w:val="24"/>
        </w:rPr>
      </w:pPr>
      <w:r w:rsidRPr="00E56360">
        <w:rPr>
          <w:rFonts w:ascii="Arial" w:hAnsi="Arial" w:cs="Arial"/>
          <w:sz w:val="24"/>
          <w:szCs w:val="24"/>
        </w:rPr>
        <w:t>Examples include:</w:t>
      </w:r>
    </w:p>
    <w:p w14:paraId="6BF20881" w14:textId="77777777" w:rsidR="00665422" w:rsidRPr="00E56360" w:rsidRDefault="00665422" w:rsidP="00665422">
      <w:pPr>
        <w:rPr>
          <w:rFonts w:ascii="Arial" w:hAnsi="Arial" w:cs="Arial"/>
          <w:sz w:val="24"/>
          <w:szCs w:val="24"/>
        </w:rPr>
      </w:pPr>
    </w:p>
    <w:p w14:paraId="3F3D3499"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xml:space="preserve">• office support </w:t>
      </w:r>
    </w:p>
    <w:p w14:paraId="2A17B59D"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xml:space="preserve">• stationery • equipment such as phones, and computers </w:t>
      </w:r>
    </w:p>
    <w:p w14:paraId="6A9F0E51"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transport</w:t>
      </w:r>
    </w:p>
    <w:p w14:paraId="72F521CC"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xml:space="preserve">• access and use of Local Authority buildings and rooms. </w:t>
      </w:r>
    </w:p>
    <w:p w14:paraId="411E9049" w14:textId="77777777" w:rsidR="00665422" w:rsidRPr="00E56360" w:rsidRDefault="00665422" w:rsidP="00665422">
      <w:pPr>
        <w:rPr>
          <w:rFonts w:ascii="Arial" w:hAnsi="Arial" w:cs="Arial"/>
          <w:sz w:val="24"/>
          <w:szCs w:val="24"/>
        </w:rPr>
      </w:pPr>
    </w:p>
    <w:p w14:paraId="4C92200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1CE48344" w14:textId="77777777" w:rsidR="00665422" w:rsidRPr="00E56360" w:rsidRDefault="00665422" w:rsidP="00665422">
      <w:pPr>
        <w:rPr>
          <w:rFonts w:ascii="Arial" w:hAnsi="Arial" w:cs="Arial"/>
          <w:sz w:val="24"/>
          <w:szCs w:val="24"/>
        </w:rPr>
      </w:pPr>
    </w:p>
    <w:p w14:paraId="058C9ACD" w14:textId="77777777" w:rsidR="00665422" w:rsidRPr="00E56360" w:rsidRDefault="00665422" w:rsidP="00665422">
      <w:pPr>
        <w:rPr>
          <w:rFonts w:ascii="Arial" w:hAnsi="Arial" w:cs="Arial"/>
          <w:b/>
          <w:bCs/>
          <w:i/>
          <w:iCs/>
          <w:sz w:val="24"/>
          <w:szCs w:val="24"/>
        </w:rPr>
      </w:pPr>
    </w:p>
    <w:p w14:paraId="7E1B6ECE"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8. Complying with the Code of Conduct </w:t>
      </w:r>
    </w:p>
    <w:p w14:paraId="7D76C7D9" w14:textId="77777777" w:rsidR="00665422" w:rsidRPr="00E56360" w:rsidRDefault="00665422" w:rsidP="00665422">
      <w:pPr>
        <w:rPr>
          <w:rFonts w:ascii="Arial" w:hAnsi="Arial" w:cs="Arial"/>
          <w:b/>
          <w:bCs/>
          <w:sz w:val="24"/>
          <w:szCs w:val="24"/>
        </w:rPr>
      </w:pPr>
    </w:p>
    <w:p w14:paraId="50DDC924"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677A46EA" w14:textId="77777777" w:rsidR="00665422" w:rsidRPr="00E56360" w:rsidRDefault="00665422" w:rsidP="00665422">
      <w:pPr>
        <w:rPr>
          <w:rFonts w:ascii="Arial" w:hAnsi="Arial" w:cs="Arial"/>
          <w:sz w:val="24"/>
          <w:szCs w:val="24"/>
        </w:rPr>
      </w:pPr>
    </w:p>
    <w:p w14:paraId="58FF5ADE"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8.1 I undertake Code of Conduct training provided by my Local Authority. </w:t>
      </w:r>
    </w:p>
    <w:p w14:paraId="574DEB03"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8.2 I cooperate with any Code of Conduct investigation and/or determination. </w:t>
      </w:r>
    </w:p>
    <w:p w14:paraId="633DAF4C"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8.3 I do not intimidate or attempt to intimidate any person who is likely to be involved with the administration of any investigation or proceedings. </w:t>
      </w:r>
    </w:p>
    <w:p w14:paraId="507AF550" w14:textId="77777777" w:rsidR="00665422" w:rsidRPr="00E56360" w:rsidRDefault="00665422" w:rsidP="00665422">
      <w:pPr>
        <w:rPr>
          <w:rFonts w:ascii="Arial" w:hAnsi="Arial" w:cs="Arial"/>
          <w:b/>
          <w:bCs/>
          <w:sz w:val="24"/>
          <w:szCs w:val="24"/>
        </w:rPr>
      </w:pPr>
    </w:p>
    <w:p w14:paraId="1821DDD3"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8.4 I comply with any sanction imposed on me following a finding that I have breached the Code of Conduct. </w:t>
      </w:r>
    </w:p>
    <w:p w14:paraId="6647A05F" w14:textId="77777777" w:rsidR="00665422" w:rsidRPr="00E56360" w:rsidRDefault="00665422" w:rsidP="00665422">
      <w:pPr>
        <w:rPr>
          <w:rFonts w:ascii="Arial" w:hAnsi="Arial" w:cs="Arial"/>
          <w:sz w:val="24"/>
          <w:szCs w:val="24"/>
        </w:rPr>
      </w:pPr>
    </w:p>
    <w:p w14:paraId="64E0499B"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0B74AB22" w14:textId="77777777" w:rsidR="00665422" w:rsidRPr="00E56360" w:rsidRDefault="00665422" w:rsidP="00665422">
      <w:pPr>
        <w:rPr>
          <w:rFonts w:ascii="Arial" w:hAnsi="Arial" w:cs="Arial"/>
          <w:b/>
          <w:bCs/>
          <w:sz w:val="24"/>
          <w:szCs w:val="24"/>
        </w:rPr>
      </w:pPr>
    </w:p>
    <w:p w14:paraId="15D5F971" w14:textId="77777777" w:rsidR="00665422" w:rsidRPr="00E56360" w:rsidRDefault="00665422" w:rsidP="00665422">
      <w:pPr>
        <w:rPr>
          <w:rFonts w:ascii="Arial" w:hAnsi="Arial" w:cs="Arial"/>
          <w:b/>
          <w:bCs/>
          <w:sz w:val="24"/>
          <w:szCs w:val="24"/>
        </w:rPr>
      </w:pPr>
    </w:p>
    <w:p w14:paraId="4CCF1F78" w14:textId="77777777" w:rsidR="00665422" w:rsidRPr="00E56360" w:rsidRDefault="00665422" w:rsidP="00665422">
      <w:pPr>
        <w:rPr>
          <w:rFonts w:ascii="Arial" w:hAnsi="Arial" w:cs="Arial"/>
          <w:b/>
          <w:bCs/>
          <w:sz w:val="24"/>
          <w:szCs w:val="24"/>
        </w:rPr>
      </w:pPr>
    </w:p>
    <w:p w14:paraId="40F71A02" w14:textId="77777777" w:rsidR="00665422" w:rsidRPr="00E56360" w:rsidRDefault="00665422" w:rsidP="00665422">
      <w:pPr>
        <w:rPr>
          <w:rFonts w:ascii="Arial" w:hAnsi="Arial" w:cs="Arial"/>
          <w:sz w:val="24"/>
          <w:szCs w:val="24"/>
        </w:rPr>
      </w:pPr>
      <w:r w:rsidRPr="00E56360">
        <w:rPr>
          <w:rFonts w:ascii="Arial" w:hAnsi="Arial" w:cs="Arial"/>
          <w:b/>
          <w:bCs/>
          <w:sz w:val="24"/>
          <w:szCs w:val="24"/>
        </w:rPr>
        <w:t>Protecting your reputation and the reputation of the Local Authority</w:t>
      </w:r>
      <w:r w:rsidRPr="00E56360">
        <w:rPr>
          <w:rFonts w:ascii="Arial" w:hAnsi="Arial" w:cs="Arial"/>
          <w:sz w:val="24"/>
          <w:szCs w:val="24"/>
        </w:rPr>
        <w:t xml:space="preserve"> </w:t>
      </w:r>
    </w:p>
    <w:p w14:paraId="62AD8947" w14:textId="77777777" w:rsidR="00665422" w:rsidRPr="00E56360" w:rsidRDefault="00665422" w:rsidP="00665422">
      <w:pPr>
        <w:rPr>
          <w:rFonts w:ascii="Arial" w:hAnsi="Arial" w:cs="Arial"/>
          <w:sz w:val="24"/>
          <w:szCs w:val="24"/>
        </w:rPr>
      </w:pPr>
    </w:p>
    <w:p w14:paraId="36785EBB"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9. Interests </w:t>
      </w:r>
    </w:p>
    <w:p w14:paraId="42D70207" w14:textId="77777777" w:rsidR="00665422" w:rsidRPr="00E56360" w:rsidRDefault="00665422" w:rsidP="00665422">
      <w:pPr>
        <w:rPr>
          <w:rFonts w:ascii="Arial" w:hAnsi="Arial" w:cs="Arial"/>
          <w:b/>
          <w:bCs/>
          <w:i/>
          <w:iCs/>
          <w:sz w:val="24"/>
          <w:szCs w:val="24"/>
        </w:rPr>
      </w:pPr>
    </w:p>
    <w:p w14:paraId="4D759511"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32E494CD" w14:textId="77777777" w:rsidR="00665422" w:rsidRPr="00E56360" w:rsidRDefault="00665422" w:rsidP="00665422">
      <w:pPr>
        <w:rPr>
          <w:rFonts w:ascii="Arial" w:hAnsi="Arial" w:cs="Arial"/>
          <w:sz w:val="24"/>
          <w:szCs w:val="24"/>
        </w:rPr>
      </w:pPr>
    </w:p>
    <w:p w14:paraId="062D5E55"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9.1 I register and declare my interests. </w:t>
      </w:r>
    </w:p>
    <w:p w14:paraId="15889EE6" w14:textId="77777777" w:rsidR="00665422" w:rsidRPr="00E56360" w:rsidRDefault="00665422" w:rsidP="00665422">
      <w:pPr>
        <w:rPr>
          <w:rFonts w:ascii="Arial" w:hAnsi="Arial" w:cs="Arial"/>
          <w:sz w:val="24"/>
          <w:szCs w:val="24"/>
        </w:rPr>
      </w:pPr>
    </w:p>
    <w:p w14:paraId="3544A3FD" w14:textId="77777777" w:rsidR="00665422" w:rsidRDefault="00665422" w:rsidP="00665422">
      <w:pPr>
        <w:rPr>
          <w:rFonts w:ascii="Arial" w:hAnsi="Arial" w:cs="Arial"/>
          <w:sz w:val="24"/>
          <w:szCs w:val="24"/>
        </w:rPr>
      </w:pPr>
      <w:r w:rsidRPr="00E56360">
        <w:rPr>
          <w:rFonts w:ascii="Arial" w:hAnsi="Arial" w:cs="Arial"/>
          <w:sz w:val="24"/>
          <w:szCs w:val="24"/>
        </w:rPr>
        <w:t xml:space="preserve">You need to register your interests so that the public, Local Authority employees and fellow Councillors know which of your interests might give rise to a conflict of interest. The register is </w:t>
      </w:r>
    </w:p>
    <w:p w14:paraId="2553F0DC"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204BFA7F" w14:textId="77777777" w:rsidR="00665422" w:rsidRPr="00E56360" w:rsidRDefault="00665422" w:rsidP="00665422">
      <w:pPr>
        <w:rPr>
          <w:rFonts w:ascii="Arial" w:hAnsi="Arial" w:cs="Arial"/>
          <w:sz w:val="24"/>
          <w:szCs w:val="24"/>
        </w:rPr>
      </w:pPr>
    </w:p>
    <w:p w14:paraId="1DD5940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You should note that failure to register or declare a disclosable pecuniary (i.e. financial) interest is a criminal offence under the Localism Act 2011. </w:t>
      </w:r>
    </w:p>
    <w:p w14:paraId="259DC696" w14:textId="77777777" w:rsidR="00665422" w:rsidRPr="00E56360" w:rsidRDefault="00665422" w:rsidP="00665422">
      <w:pPr>
        <w:rPr>
          <w:rFonts w:ascii="Arial" w:hAnsi="Arial" w:cs="Arial"/>
          <w:sz w:val="24"/>
          <w:szCs w:val="24"/>
        </w:rPr>
      </w:pPr>
    </w:p>
    <w:p w14:paraId="30D838BE"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Appendix B sets out the detailed provisions on registering and declaring interests. If in doubt, you should always seek advice from your Monitoring Officer. </w:t>
      </w:r>
    </w:p>
    <w:p w14:paraId="7205991A" w14:textId="77777777" w:rsidR="00665422" w:rsidRPr="00E56360" w:rsidRDefault="00665422" w:rsidP="00665422">
      <w:pPr>
        <w:rPr>
          <w:rFonts w:ascii="Arial" w:hAnsi="Arial" w:cs="Arial"/>
          <w:b/>
          <w:bCs/>
          <w:i/>
          <w:iCs/>
          <w:sz w:val="24"/>
          <w:szCs w:val="24"/>
        </w:rPr>
      </w:pPr>
    </w:p>
    <w:p w14:paraId="5BCF709B"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10. Gifts and hospitality </w:t>
      </w:r>
    </w:p>
    <w:p w14:paraId="401FD562" w14:textId="77777777" w:rsidR="00665422" w:rsidRPr="00E56360" w:rsidRDefault="00665422" w:rsidP="00665422">
      <w:pPr>
        <w:rPr>
          <w:rFonts w:ascii="Arial" w:hAnsi="Arial" w:cs="Arial"/>
          <w:sz w:val="24"/>
          <w:szCs w:val="24"/>
        </w:rPr>
      </w:pPr>
    </w:p>
    <w:p w14:paraId="2049D9BC"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4C32BF90" w14:textId="77777777" w:rsidR="00665422" w:rsidRPr="00E56360" w:rsidRDefault="00665422" w:rsidP="00665422">
      <w:pPr>
        <w:rPr>
          <w:rFonts w:ascii="Arial" w:hAnsi="Arial" w:cs="Arial"/>
          <w:sz w:val="24"/>
          <w:szCs w:val="24"/>
        </w:rPr>
      </w:pPr>
    </w:p>
    <w:p w14:paraId="51EBCEFA"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10.1      I do not accept gifts or hospitality, irrespective of value, which could give rise </w:t>
      </w:r>
      <w:r>
        <w:rPr>
          <w:rFonts w:ascii="Arial" w:hAnsi="Arial" w:cs="Arial"/>
          <w:b/>
          <w:bCs/>
          <w:sz w:val="24"/>
          <w:szCs w:val="24"/>
        </w:rPr>
        <w:t xml:space="preserve">  </w:t>
      </w:r>
    </w:p>
    <w:p w14:paraId="5E703A97"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to a </w:t>
      </w:r>
      <w:r>
        <w:rPr>
          <w:rFonts w:ascii="Arial" w:hAnsi="Arial" w:cs="Arial"/>
          <w:b/>
          <w:bCs/>
          <w:sz w:val="24"/>
          <w:szCs w:val="24"/>
        </w:rPr>
        <w:t>rea</w:t>
      </w:r>
      <w:r w:rsidRPr="00E56360">
        <w:rPr>
          <w:rFonts w:ascii="Arial" w:hAnsi="Arial" w:cs="Arial"/>
          <w:b/>
          <w:bCs/>
          <w:sz w:val="24"/>
          <w:szCs w:val="24"/>
        </w:rPr>
        <w:t>sonable suspicion of influence on my part to show favour from persons</w:t>
      </w:r>
    </w:p>
    <w:p w14:paraId="128490AB"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 seeking to acquire, develop or do business with the Local Authority or from </w:t>
      </w:r>
    </w:p>
    <w:p w14:paraId="02AEB37C"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persons who may apply to the Local Authority for any permission, licence or </w:t>
      </w:r>
    </w:p>
    <w:p w14:paraId="03285AD7"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other significant advantage. </w:t>
      </w:r>
    </w:p>
    <w:p w14:paraId="3E31A5D3" w14:textId="77777777" w:rsidR="00665422" w:rsidRPr="00E56360" w:rsidRDefault="00665422" w:rsidP="00665422">
      <w:pPr>
        <w:rPr>
          <w:rFonts w:ascii="Arial" w:hAnsi="Arial" w:cs="Arial"/>
          <w:b/>
          <w:bCs/>
          <w:sz w:val="24"/>
          <w:szCs w:val="24"/>
        </w:rPr>
      </w:pPr>
    </w:p>
    <w:p w14:paraId="11B37794"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10.2       I register with the Monitoring Officer any gift or hospitality with an estimated </w:t>
      </w:r>
    </w:p>
    <w:p w14:paraId="2CFF1221"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value of at least £50 within 28 days of its receipt. </w:t>
      </w:r>
    </w:p>
    <w:p w14:paraId="506739A7" w14:textId="77777777" w:rsidR="00665422" w:rsidRPr="00E56360" w:rsidRDefault="00665422" w:rsidP="00665422">
      <w:pPr>
        <w:rPr>
          <w:rFonts w:ascii="Arial" w:hAnsi="Arial" w:cs="Arial"/>
          <w:b/>
          <w:bCs/>
          <w:sz w:val="24"/>
          <w:szCs w:val="24"/>
        </w:rPr>
      </w:pPr>
    </w:p>
    <w:p w14:paraId="231BA851"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10.3       I register with the Monitoring Officer any significant gift or hospitality that I </w:t>
      </w:r>
    </w:p>
    <w:p w14:paraId="7714ED6F"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have been offered but have refused to accept.</w:t>
      </w:r>
    </w:p>
    <w:p w14:paraId="78E5BC7F" w14:textId="77777777" w:rsidR="00665422" w:rsidRPr="00E56360" w:rsidRDefault="00665422" w:rsidP="00665422">
      <w:pPr>
        <w:rPr>
          <w:rFonts w:ascii="Arial" w:hAnsi="Arial" w:cs="Arial"/>
          <w:sz w:val="24"/>
          <w:szCs w:val="24"/>
        </w:rPr>
      </w:pPr>
    </w:p>
    <w:p w14:paraId="207D5A09" w14:textId="77777777" w:rsidR="00665422" w:rsidRDefault="00665422" w:rsidP="00665422">
      <w:pPr>
        <w:rPr>
          <w:rFonts w:ascii="Arial" w:hAnsi="Arial" w:cs="Arial"/>
          <w:sz w:val="24"/>
          <w:szCs w:val="24"/>
        </w:rPr>
      </w:pPr>
      <w:r w:rsidRPr="00E56360">
        <w:rPr>
          <w:rFonts w:ascii="Arial" w:hAnsi="Arial" w:cs="Arial"/>
          <w:sz w:val="24"/>
          <w:szCs w:val="24"/>
        </w:rPr>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03F3D587" w14:textId="77777777" w:rsidR="00665422" w:rsidRDefault="00665422" w:rsidP="00665422">
      <w:pPr>
        <w:rPr>
          <w:rFonts w:ascii="Arial" w:hAnsi="Arial" w:cs="Arial"/>
          <w:sz w:val="24"/>
          <w:szCs w:val="24"/>
        </w:rPr>
      </w:pPr>
    </w:p>
    <w:p w14:paraId="3C534FBE" w14:textId="77777777" w:rsidR="00665422" w:rsidRDefault="00665422" w:rsidP="00665422">
      <w:pPr>
        <w:rPr>
          <w:rFonts w:ascii="Arial" w:hAnsi="Arial" w:cs="Arial"/>
          <w:sz w:val="24"/>
          <w:szCs w:val="24"/>
        </w:rPr>
      </w:pPr>
    </w:p>
    <w:p w14:paraId="63271299" w14:textId="77777777" w:rsidR="00665422" w:rsidRDefault="00665422" w:rsidP="00665422">
      <w:pPr>
        <w:rPr>
          <w:rFonts w:ascii="Arial" w:hAnsi="Arial" w:cs="Arial"/>
          <w:sz w:val="24"/>
          <w:szCs w:val="24"/>
        </w:rPr>
      </w:pPr>
    </w:p>
    <w:p w14:paraId="6D016AF8" w14:textId="77777777" w:rsidR="00665422" w:rsidRDefault="00665422" w:rsidP="00665422">
      <w:pPr>
        <w:rPr>
          <w:rFonts w:ascii="Arial" w:hAnsi="Arial" w:cs="Arial"/>
          <w:sz w:val="24"/>
          <w:szCs w:val="24"/>
        </w:rPr>
      </w:pPr>
    </w:p>
    <w:p w14:paraId="6A71A1CE" w14:textId="77777777" w:rsidR="00665422" w:rsidRPr="00E56360" w:rsidRDefault="00665422" w:rsidP="00665422">
      <w:pPr>
        <w:rPr>
          <w:rFonts w:ascii="Arial" w:hAnsi="Arial" w:cs="Arial"/>
          <w:b/>
          <w:bCs/>
          <w:sz w:val="28"/>
          <w:szCs w:val="28"/>
        </w:rPr>
      </w:pPr>
      <w:r w:rsidRPr="00E56360">
        <w:rPr>
          <w:rFonts w:ascii="Arial" w:hAnsi="Arial" w:cs="Arial"/>
          <w:b/>
          <w:bCs/>
          <w:sz w:val="28"/>
          <w:szCs w:val="28"/>
        </w:rPr>
        <w:lastRenderedPageBreak/>
        <w:t>Appendices</w:t>
      </w:r>
    </w:p>
    <w:p w14:paraId="24594377" w14:textId="77777777" w:rsidR="00665422" w:rsidRPr="00E56360" w:rsidRDefault="00665422" w:rsidP="00665422">
      <w:pPr>
        <w:rPr>
          <w:rFonts w:ascii="Arial" w:hAnsi="Arial" w:cs="Arial"/>
          <w:b/>
          <w:bCs/>
          <w:sz w:val="24"/>
          <w:szCs w:val="24"/>
        </w:rPr>
      </w:pPr>
    </w:p>
    <w:p w14:paraId="0F7DE7B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Appendix A – The Seven Principles of Public Life </w:t>
      </w:r>
    </w:p>
    <w:p w14:paraId="6C2F8696" w14:textId="77777777" w:rsidR="00665422" w:rsidRPr="00E56360" w:rsidRDefault="00665422" w:rsidP="00665422">
      <w:pPr>
        <w:rPr>
          <w:rFonts w:ascii="Arial" w:hAnsi="Arial" w:cs="Arial"/>
        </w:rPr>
      </w:pPr>
    </w:p>
    <w:p w14:paraId="764B1549" w14:textId="77777777" w:rsidR="00665422" w:rsidRPr="00E56360" w:rsidRDefault="00665422" w:rsidP="00665422">
      <w:pPr>
        <w:rPr>
          <w:rFonts w:ascii="Arial" w:hAnsi="Arial" w:cs="Arial"/>
        </w:rPr>
      </w:pPr>
      <w:r w:rsidRPr="00E56360">
        <w:rPr>
          <w:rFonts w:ascii="Arial" w:hAnsi="Arial" w:cs="Arial"/>
        </w:rPr>
        <w:t xml:space="preserve">The principles are: </w:t>
      </w:r>
    </w:p>
    <w:p w14:paraId="397C87D5" w14:textId="77777777" w:rsidR="00665422" w:rsidRPr="00E56360" w:rsidRDefault="00665422" w:rsidP="00665422">
      <w:pPr>
        <w:rPr>
          <w:rFonts w:ascii="Arial" w:hAnsi="Arial" w:cs="Arial"/>
          <w:b/>
          <w:bCs/>
          <w:sz w:val="24"/>
          <w:szCs w:val="24"/>
        </w:rPr>
      </w:pPr>
    </w:p>
    <w:p w14:paraId="7973C906"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Selflessness </w:t>
      </w:r>
    </w:p>
    <w:p w14:paraId="69F3D26E" w14:textId="77777777" w:rsidR="00665422" w:rsidRPr="00E56360" w:rsidRDefault="00665422" w:rsidP="00665422">
      <w:pPr>
        <w:rPr>
          <w:rFonts w:ascii="Arial" w:hAnsi="Arial" w:cs="Arial"/>
        </w:rPr>
      </w:pPr>
    </w:p>
    <w:p w14:paraId="49DCAB7D" w14:textId="77777777" w:rsidR="00665422" w:rsidRDefault="00665422" w:rsidP="00665422">
      <w:pPr>
        <w:rPr>
          <w:rFonts w:ascii="Arial" w:hAnsi="Arial" w:cs="Arial"/>
        </w:rPr>
      </w:pPr>
      <w:r w:rsidRPr="00E56360">
        <w:rPr>
          <w:rFonts w:ascii="Arial" w:hAnsi="Arial" w:cs="Arial"/>
        </w:rPr>
        <w:t xml:space="preserve">Holders of public office should act solely in terms of the public interest. </w:t>
      </w:r>
    </w:p>
    <w:p w14:paraId="31ABB8F9" w14:textId="77777777" w:rsidR="00665422" w:rsidRDefault="00665422" w:rsidP="00665422">
      <w:pPr>
        <w:rPr>
          <w:rFonts w:ascii="Arial" w:hAnsi="Arial" w:cs="Arial"/>
        </w:rPr>
      </w:pPr>
    </w:p>
    <w:p w14:paraId="23E3E4C7"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Integrity </w:t>
      </w:r>
    </w:p>
    <w:p w14:paraId="78CC623C" w14:textId="77777777" w:rsidR="00665422" w:rsidRPr="00E56360" w:rsidRDefault="00665422" w:rsidP="00665422">
      <w:pPr>
        <w:rPr>
          <w:rFonts w:ascii="Arial" w:hAnsi="Arial" w:cs="Arial"/>
        </w:rPr>
      </w:pPr>
    </w:p>
    <w:p w14:paraId="53E17DA0" w14:textId="77777777" w:rsidR="00665422" w:rsidRPr="00E56360" w:rsidRDefault="00665422" w:rsidP="00665422">
      <w:pPr>
        <w:rPr>
          <w:rFonts w:ascii="Arial" w:hAnsi="Arial" w:cs="Arial"/>
        </w:rPr>
      </w:pPr>
      <w:r w:rsidRPr="00E56360">
        <w:rPr>
          <w:rFonts w:ascii="Arial" w:hAnsi="Arial" w:cs="Arial"/>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0C9D3746" w14:textId="77777777" w:rsidR="00665422" w:rsidRPr="00E56360" w:rsidRDefault="00665422" w:rsidP="00665422">
      <w:pPr>
        <w:rPr>
          <w:rFonts w:ascii="Arial" w:hAnsi="Arial" w:cs="Arial"/>
          <w:b/>
          <w:bCs/>
          <w:sz w:val="24"/>
          <w:szCs w:val="24"/>
        </w:rPr>
      </w:pPr>
    </w:p>
    <w:p w14:paraId="065E2B3C"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Objectivity </w:t>
      </w:r>
    </w:p>
    <w:p w14:paraId="65AD561D" w14:textId="77777777" w:rsidR="00665422" w:rsidRPr="00E56360" w:rsidRDefault="00665422" w:rsidP="00665422">
      <w:pPr>
        <w:rPr>
          <w:rFonts w:ascii="Arial" w:hAnsi="Arial" w:cs="Arial"/>
        </w:rPr>
      </w:pPr>
    </w:p>
    <w:p w14:paraId="45CD9504" w14:textId="77777777" w:rsidR="00665422" w:rsidRDefault="00665422" w:rsidP="00665422">
      <w:pPr>
        <w:rPr>
          <w:rFonts w:ascii="Arial" w:hAnsi="Arial" w:cs="Arial"/>
        </w:rPr>
      </w:pPr>
      <w:r w:rsidRPr="00F84727">
        <w:rPr>
          <w:rFonts w:ascii="Arial" w:hAnsi="Arial" w:cs="Arial"/>
        </w:rPr>
        <w:t xml:space="preserve">Holders of public office must act and take decisions impartially, fairly and on merit, using the best evidence and without discrimination or bias. </w:t>
      </w:r>
    </w:p>
    <w:p w14:paraId="7ADA854E" w14:textId="77777777" w:rsidR="00665422" w:rsidRPr="000D07F7" w:rsidRDefault="00665422" w:rsidP="00665422">
      <w:pPr>
        <w:rPr>
          <w:rFonts w:ascii="Arial" w:hAnsi="Arial" w:cs="Arial"/>
          <w:b/>
          <w:bCs/>
          <w:sz w:val="24"/>
          <w:szCs w:val="24"/>
        </w:rPr>
      </w:pPr>
    </w:p>
    <w:p w14:paraId="2C38ECC9" w14:textId="77777777" w:rsidR="00665422" w:rsidRPr="000D07F7" w:rsidRDefault="00665422" w:rsidP="00665422">
      <w:pPr>
        <w:rPr>
          <w:rFonts w:ascii="Arial" w:hAnsi="Arial" w:cs="Arial"/>
          <w:b/>
          <w:bCs/>
          <w:sz w:val="24"/>
          <w:szCs w:val="24"/>
        </w:rPr>
      </w:pPr>
      <w:r w:rsidRPr="000D07F7">
        <w:rPr>
          <w:rFonts w:ascii="Arial" w:hAnsi="Arial" w:cs="Arial"/>
          <w:b/>
          <w:bCs/>
          <w:sz w:val="24"/>
          <w:szCs w:val="24"/>
        </w:rPr>
        <w:t xml:space="preserve">Accountability </w:t>
      </w:r>
    </w:p>
    <w:p w14:paraId="1EE0A0C8" w14:textId="77777777" w:rsidR="00665422" w:rsidRDefault="00665422" w:rsidP="00665422">
      <w:pPr>
        <w:rPr>
          <w:rFonts w:ascii="Arial" w:hAnsi="Arial" w:cs="Arial"/>
        </w:rPr>
      </w:pPr>
    </w:p>
    <w:p w14:paraId="2A84D041" w14:textId="77777777" w:rsidR="00665422" w:rsidRDefault="00665422" w:rsidP="00665422">
      <w:pPr>
        <w:rPr>
          <w:rFonts w:ascii="Arial" w:hAnsi="Arial" w:cs="Arial"/>
        </w:rPr>
      </w:pPr>
      <w:r w:rsidRPr="00F84727">
        <w:rPr>
          <w:rFonts w:ascii="Arial" w:hAnsi="Arial" w:cs="Arial"/>
        </w:rPr>
        <w:t xml:space="preserve">Holders of public office are accountable to the public for their decisions and actions and must submit themselves to the scrutiny necessary to ensure this. </w:t>
      </w:r>
    </w:p>
    <w:p w14:paraId="44361EE9" w14:textId="77777777" w:rsidR="00665422" w:rsidRDefault="00665422" w:rsidP="00665422">
      <w:pPr>
        <w:rPr>
          <w:rFonts w:ascii="Arial" w:hAnsi="Arial" w:cs="Arial"/>
        </w:rPr>
      </w:pPr>
    </w:p>
    <w:p w14:paraId="6B4CAD8E" w14:textId="77777777" w:rsidR="00665422" w:rsidRDefault="00665422" w:rsidP="00665422">
      <w:pPr>
        <w:rPr>
          <w:rFonts w:ascii="Arial" w:hAnsi="Arial" w:cs="Arial"/>
        </w:rPr>
      </w:pPr>
    </w:p>
    <w:p w14:paraId="77AB036A" w14:textId="77777777" w:rsidR="00665422" w:rsidRPr="000D07F7" w:rsidRDefault="00665422" w:rsidP="00665422">
      <w:pPr>
        <w:rPr>
          <w:rFonts w:ascii="Arial" w:hAnsi="Arial" w:cs="Arial"/>
          <w:b/>
          <w:bCs/>
          <w:sz w:val="24"/>
          <w:szCs w:val="24"/>
        </w:rPr>
      </w:pPr>
      <w:r w:rsidRPr="000D07F7">
        <w:rPr>
          <w:rFonts w:ascii="Arial" w:hAnsi="Arial" w:cs="Arial"/>
          <w:b/>
          <w:bCs/>
          <w:sz w:val="24"/>
          <w:szCs w:val="24"/>
        </w:rPr>
        <w:t xml:space="preserve">Openness </w:t>
      </w:r>
    </w:p>
    <w:p w14:paraId="76AEE9D3" w14:textId="77777777" w:rsidR="00665422" w:rsidRDefault="00665422" w:rsidP="00665422">
      <w:pPr>
        <w:rPr>
          <w:rFonts w:ascii="Arial" w:hAnsi="Arial" w:cs="Arial"/>
        </w:rPr>
      </w:pPr>
    </w:p>
    <w:p w14:paraId="2F4D2848" w14:textId="77777777" w:rsidR="00665422" w:rsidRDefault="00665422" w:rsidP="00665422">
      <w:pPr>
        <w:rPr>
          <w:rFonts w:ascii="Arial" w:hAnsi="Arial" w:cs="Arial"/>
        </w:rPr>
      </w:pPr>
      <w:r w:rsidRPr="00F84727">
        <w:rPr>
          <w:rFonts w:ascii="Arial" w:hAnsi="Arial" w:cs="Arial"/>
        </w:rPr>
        <w:t xml:space="preserve">Holders of public office should act and take decisions in an open and transparent manner. Information should not be withheld from the public unless there are clear and lawful reasons for so doing. </w:t>
      </w:r>
    </w:p>
    <w:p w14:paraId="3E0F29E6" w14:textId="77777777" w:rsidR="00665422" w:rsidRPr="00E12DFC" w:rsidRDefault="00665422" w:rsidP="00665422">
      <w:pPr>
        <w:rPr>
          <w:rFonts w:ascii="Arial" w:hAnsi="Arial" w:cs="Arial"/>
          <w:sz w:val="24"/>
          <w:szCs w:val="24"/>
        </w:rPr>
      </w:pPr>
    </w:p>
    <w:p w14:paraId="66C72AED" w14:textId="77777777" w:rsidR="00665422" w:rsidRPr="00E12DFC" w:rsidRDefault="00665422" w:rsidP="00665422">
      <w:pPr>
        <w:rPr>
          <w:rFonts w:ascii="Arial" w:hAnsi="Arial" w:cs="Arial"/>
          <w:b/>
          <w:bCs/>
          <w:sz w:val="24"/>
          <w:szCs w:val="24"/>
        </w:rPr>
      </w:pPr>
    </w:p>
    <w:p w14:paraId="01C6C627" w14:textId="77777777" w:rsidR="00665422" w:rsidRPr="00E12DFC" w:rsidRDefault="00665422" w:rsidP="00665422">
      <w:pPr>
        <w:rPr>
          <w:rFonts w:ascii="Arial" w:hAnsi="Arial" w:cs="Arial"/>
          <w:b/>
          <w:bCs/>
          <w:sz w:val="24"/>
          <w:szCs w:val="24"/>
        </w:rPr>
      </w:pPr>
      <w:r w:rsidRPr="00E12DFC">
        <w:rPr>
          <w:rFonts w:ascii="Arial" w:hAnsi="Arial" w:cs="Arial"/>
          <w:b/>
          <w:bCs/>
          <w:sz w:val="24"/>
          <w:szCs w:val="24"/>
        </w:rPr>
        <w:t xml:space="preserve">Honesty </w:t>
      </w:r>
    </w:p>
    <w:p w14:paraId="41AC89E7" w14:textId="77777777" w:rsidR="00665422" w:rsidRPr="00E12DFC" w:rsidRDefault="00665422" w:rsidP="00665422">
      <w:pPr>
        <w:rPr>
          <w:rFonts w:ascii="Arial" w:hAnsi="Arial" w:cs="Arial"/>
          <w:sz w:val="24"/>
          <w:szCs w:val="24"/>
        </w:rPr>
      </w:pPr>
    </w:p>
    <w:p w14:paraId="1333448E" w14:textId="77777777" w:rsidR="00665422" w:rsidRPr="00E12DFC" w:rsidRDefault="00665422" w:rsidP="00665422">
      <w:pPr>
        <w:rPr>
          <w:rFonts w:ascii="Arial" w:hAnsi="Arial" w:cs="Arial"/>
          <w:sz w:val="24"/>
          <w:szCs w:val="24"/>
        </w:rPr>
      </w:pPr>
      <w:r w:rsidRPr="00E12DFC">
        <w:rPr>
          <w:rFonts w:ascii="Arial" w:hAnsi="Arial" w:cs="Arial"/>
          <w:sz w:val="24"/>
          <w:szCs w:val="24"/>
        </w:rPr>
        <w:t xml:space="preserve">Holders of public office should be truthful. </w:t>
      </w:r>
    </w:p>
    <w:p w14:paraId="30D9B9B4" w14:textId="77777777" w:rsidR="00665422" w:rsidRPr="00E12DFC" w:rsidRDefault="00665422" w:rsidP="00665422">
      <w:pPr>
        <w:rPr>
          <w:rFonts w:ascii="Arial" w:hAnsi="Arial" w:cs="Arial"/>
          <w:b/>
          <w:bCs/>
          <w:sz w:val="24"/>
          <w:szCs w:val="24"/>
        </w:rPr>
      </w:pPr>
    </w:p>
    <w:p w14:paraId="2BB5F81F" w14:textId="77777777" w:rsidR="00665422" w:rsidRPr="00E12DFC" w:rsidRDefault="00665422" w:rsidP="00665422">
      <w:pPr>
        <w:rPr>
          <w:rFonts w:ascii="Arial" w:hAnsi="Arial" w:cs="Arial"/>
          <w:b/>
          <w:bCs/>
          <w:sz w:val="24"/>
          <w:szCs w:val="24"/>
        </w:rPr>
      </w:pPr>
      <w:r w:rsidRPr="00E12DFC">
        <w:rPr>
          <w:rFonts w:ascii="Arial" w:hAnsi="Arial" w:cs="Arial"/>
          <w:b/>
          <w:bCs/>
          <w:sz w:val="24"/>
          <w:szCs w:val="24"/>
        </w:rPr>
        <w:t xml:space="preserve">Leadership </w:t>
      </w:r>
    </w:p>
    <w:p w14:paraId="7EFC8CE8" w14:textId="77777777" w:rsidR="00665422" w:rsidRPr="00E12DFC" w:rsidRDefault="00665422" w:rsidP="00665422">
      <w:pPr>
        <w:rPr>
          <w:rFonts w:ascii="Arial" w:hAnsi="Arial" w:cs="Arial"/>
          <w:sz w:val="24"/>
          <w:szCs w:val="24"/>
        </w:rPr>
      </w:pPr>
    </w:p>
    <w:p w14:paraId="39B6A3B5" w14:textId="77777777" w:rsidR="00665422" w:rsidRDefault="00665422" w:rsidP="00665422">
      <w:pPr>
        <w:rPr>
          <w:rFonts w:ascii="Arial" w:hAnsi="Arial" w:cs="Arial"/>
          <w:sz w:val="24"/>
          <w:szCs w:val="24"/>
        </w:rPr>
      </w:pPr>
      <w:r w:rsidRPr="00E12DFC">
        <w:rPr>
          <w:rFonts w:ascii="Arial" w:hAnsi="Arial" w:cs="Arial"/>
          <w:sz w:val="24"/>
          <w:szCs w:val="24"/>
        </w:rPr>
        <w:t>Holders of public office should exhibit these principles in their own behaviour. They should actively promote and robustly support the principles and be willing to challenge poor behaviour wherever it occurs</w:t>
      </w:r>
    </w:p>
    <w:p w14:paraId="2EB3214F" w14:textId="77777777" w:rsidR="00665422" w:rsidRDefault="00665422" w:rsidP="00665422">
      <w:pPr>
        <w:rPr>
          <w:rFonts w:ascii="Arial" w:hAnsi="Arial" w:cs="Arial"/>
          <w:sz w:val="24"/>
          <w:szCs w:val="24"/>
        </w:rPr>
      </w:pPr>
    </w:p>
    <w:p w14:paraId="2911A346" w14:textId="77777777" w:rsidR="00665422" w:rsidRDefault="00665422" w:rsidP="00665422">
      <w:pPr>
        <w:rPr>
          <w:rFonts w:ascii="Arial" w:hAnsi="Arial" w:cs="Arial"/>
          <w:sz w:val="24"/>
          <w:szCs w:val="24"/>
        </w:rPr>
      </w:pPr>
    </w:p>
    <w:p w14:paraId="24B18A86" w14:textId="77777777" w:rsidR="00665422" w:rsidRPr="00D604FD" w:rsidRDefault="00665422" w:rsidP="00665422">
      <w:pPr>
        <w:rPr>
          <w:rFonts w:ascii="Arial" w:hAnsi="Arial" w:cs="Arial"/>
          <w:b/>
          <w:bCs/>
          <w:sz w:val="28"/>
          <w:szCs w:val="28"/>
        </w:rPr>
      </w:pPr>
      <w:r w:rsidRPr="00D604FD">
        <w:rPr>
          <w:rFonts w:ascii="Arial" w:hAnsi="Arial" w:cs="Arial"/>
          <w:b/>
          <w:bCs/>
          <w:sz w:val="28"/>
          <w:szCs w:val="28"/>
        </w:rPr>
        <w:t xml:space="preserve">Appendix B </w:t>
      </w:r>
    </w:p>
    <w:p w14:paraId="4A1C0534" w14:textId="77777777" w:rsidR="00665422" w:rsidRPr="00D604FD" w:rsidRDefault="00665422" w:rsidP="00665422">
      <w:pPr>
        <w:rPr>
          <w:rFonts w:ascii="Arial" w:hAnsi="Arial" w:cs="Arial"/>
          <w:b/>
          <w:bCs/>
          <w:sz w:val="24"/>
          <w:szCs w:val="24"/>
        </w:rPr>
      </w:pPr>
    </w:p>
    <w:p w14:paraId="30008385" w14:textId="77777777" w:rsidR="00665422" w:rsidRPr="00D604FD" w:rsidRDefault="00665422" w:rsidP="00665422">
      <w:pPr>
        <w:rPr>
          <w:rFonts w:ascii="Arial" w:hAnsi="Arial" w:cs="Arial"/>
          <w:b/>
          <w:bCs/>
          <w:sz w:val="24"/>
          <w:szCs w:val="24"/>
        </w:rPr>
      </w:pPr>
      <w:r w:rsidRPr="00D604FD">
        <w:rPr>
          <w:rFonts w:ascii="Arial" w:hAnsi="Arial" w:cs="Arial"/>
          <w:b/>
          <w:bCs/>
          <w:sz w:val="24"/>
          <w:szCs w:val="24"/>
        </w:rPr>
        <w:t xml:space="preserve">Registering interests </w:t>
      </w:r>
    </w:p>
    <w:p w14:paraId="1EC240D0" w14:textId="77777777" w:rsidR="00665422" w:rsidRPr="00D604FD" w:rsidRDefault="00665422" w:rsidP="00665422">
      <w:pPr>
        <w:rPr>
          <w:rFonts w:ascii="Arial" w:hAnsi="Arial" w:cs="Arial"/>
          <w:sz w:val="24"/>
          <w:szCs w:val="24"/>
        </w:rPr>
      </w:pPr>
    </w:p>
    <w:p w14:paraId="1D3D2795" w14:textId="77777777" w:rsidR="00665422"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issues relating to money and finances. </w:t>
      </w:r>
    </w:p>
    <w:p w14:paraId="4E244590" w14:textId="77777777" w:rsidR="00665422" w:rsidRDefault="00665422" w:rsidP="00665422">
      <w:pPr>
        <w:rPr>
          <w:rFonts w:ascii="Arial" w:hAnsi="Arial" w:cs="Arial"/>
          <w:sz w:val="24"/>
          <w:szCs w:val="24"/>
        </w:rPr>
      </w:pPr>
    </w:p>
    <w:p w14:paraId="608D7542" w14:textId="77777777" w:rsidR="00665422" w:rsidRPr="0007115E" w:rsidRDefault="00665422" w:rsidP="00665422">
      <w:pPr>
        <w:rPr>
          <w:rFonts w:ascii="Arial" w:hAnsi="Arial" w:cs="Arial"/>
          <w:sz w:val="24"/>
          <w:szCs w:val="24"/>
        </w:rPr>
      </w:pPr>
    </w:p>
    <w:p w14:paraId="2DD85DEA" w14:textId="77777777" w:rsidR="00665422" w:rsidRDefault="00665422" w:rsidP="00665422">
      <w:pPr>
        <w:rPr>
          <w:rFonts w:ascii="Arial" w:hAnsi="Arial" w:cs="Arial"/>
          <w:sz w:val="24"/>
          <w:szCs w:val="24"/>
        </w:rPr>
      </w:pPr>
    </w:p>
    <w:p w14:paraId="609793ED"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lastRenderedPageBreak/>
        <w:t xml:space="preserve">You must ensure that your register of interests is kept up-to-date and within 28 days of becoming aware of any new interest, or of any change to a registered interest, notify the Monitoring Officer. </w:t>
      </w:r>
    </w:p>
    <w:p w14:paraId="3212D499" w14:textId="77777777" w:rsidR="00665422" w:rsidRDefault="00665422" w:rsidP="00665422">
      <w:pPr>
        <w:rPr>
          <w:rFonts w:ascii="Arial" w:hAnsi="Arial" w:cs="Arial"/>
          <w:sz w:val="24"/>
          <w:szCs w:val="24"/>
        </w:rPr>
      </w:pPr>
    </w:p>
    <w:p w14:paraId="1772C1D5" w14:textId="77777777" w:rsidR="00665422"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A ‘sensitive interest’ is as an interest which, if disclosed, could lead to the Councillor/Member or co-opted Member, or a person connected with the Member or co-opted Member, being subject to violence or intimidation. </w:t>
      </w:r>
    </w:p>
    <w:p w14:paraId="2882D076" w14:textId="77777777" w:rsidR="00665422" w:rsidRPr="006170AC" w:rsidRDefault="00665422" w:rsidP="00665422">
      <w:pPr>
        <w:pStyle w:val="ListParagraph"/>
        <w:rPr>
          <w:rFonts w:ascii="Arial" w:hAnsi="Arial" w:cs="Arial"/>
          <w:sz w:val="24"/>
          <w:szCs w:val="24"/>
        </w:rPr>
      </w:pPr>
    </w:p>
    <w:p w14:paraId="3D840EAB"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0E337AC2" w14:textId="77777777" w:rsidR="00665422" w:rsidRDefault="00665422" w:rsidP="00665422">
      <w:pPr>
        <w:rPr>
          <w:rFonts w:ascii="Arial" w:hAnsi="Arial" w:cs="Arial"/>
          <w:sz w:val="24"/>
          <w:szCs w:val="24"/>
        </w:rPr>
      </w:pPr>
    </w:p>
    <w:p w14:paraId="67F926A3" w14:textId="77777777" w:rsidR="00665422" w:rsidRPr="00C57DCF" w:rsidRDefault="00665422" w:rsidP="00665422">
      <w:pPr>
        <w:rPr>
          <w:rFonts w:ascii="Arial" w:hAnsi="Arial" w:cs="Arial"/>
          <w:b/>
          <w:bCs/>
          <w:sz w:val="24"/>
          <w:szCs w:val="24"/>
        </w:rPr>
      </w:pPr>
    </w:p>
    <w:p w14:paraId="5C4C23F7" w14:textId="77777777" w:rsidR="00665422" w:rsidRPr="00C57DCF" w:rsidRDefault="00665422" w:rsidP="00665422">
      <w:pPr>
        <w:rPr>
          <w:rFonts w:ascii="Arial" w:hAnsi="Arial" w:cs="Arial"/>
          <w:b/>
          <w:bCs/>
          <w:sz w:val="24"/>
          <w:szCs w:val="24"/>
        </w:rPr>
      </w:pPr>
      <w:r w:rsidRPr="00C57DCF">
        <w:rPr>
          <w:rFonts w:ascii="Arial" w:hAnsi="Arial" w:cs="Arial"/>
          <w:b/>
          <w:bCs/>
          <w:sz w:val="24"/>
          <w:szCs w:val="24"/>
        </w:rPr>
        <w:t>Declaring interests</w:t>
      </w:r>
    </w:p>
    <w:p w14:paraId="700C9205" w14:textId="77777777" w:rsidR="00665422" w:rsidRDefault="00665422" w:rsidP="00665422">
      <w:pPr>
        <w:rPr>
          <w:rFonts w:ascii="Arial" w:hAnsi="Arial" w:cs="Arial"/>
          <w:sz w:val="24"/>
          <w:szCs w:val="24"/>
        </w:rPr>
      </w:pPr>
    </w:p>
    <w:p w14:paraId="2D4ABB1C"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Where a matter arises at a meeting which directly relates one of your Disclosable Pecuniary Interests, you must declare the interest, not participate in any discussion or vote on the matter and must not remain in the room unless you have been granted a dispensation. If it is a ‘sensitive interest’, you do not have to declare the nature of the interest, just that you have an interest. </w:t>
      </w:r>
    </w:p>
    <w:p w14:paraId="26F8ED3A" w14:textId="77777777" w:rsidR="00665422" w:rsidRDefault="00665422" w:rsidP="00665422">
      <w:pPr>
        <w:rPr>
          <w:rFonts w:ascii="Arial" w:hAnsi="Arial" w:cs="Arial"/>
          <w:sz w:val="24"/>
          <w:szCs w:val="24"/>
        </w:rPr>
      </w:pPr>
    </w:p>
    <w:p w14:paraId="36B18B8F"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 </w:t>
      </w:r>
    </w:p>
    <w:p w14:paraId="5443BD59" w14:textId="77777777" w:rsidR="00665422" w:rsidRDefault="00665422" w:rsidP="00665422">
      <w:pPr>
        <w:rPr>
          <w:rFonts w:ascii="Arial" w:hAnsi="Arial" w:cs="Arial"/>
          <w:sz w:val="24"/>
          <w:szCs w:val="24"/>
        </w:rPr>
      </w:pPr>
    </w:p>
    <w:p w14:paraId="45C3D55A" w14:textId="77777777" w:rsidR="00665422" w:rsidRPr="00833538" w:rsidRDefault="00665422" w:rsidP="00665422">
      <w:pPr>
        <w:pStyle w:val="ListParagraph"/>
        <w:numPr>
          <w:ilvl w:val="0"/>
          <w:numId w:val="6"/>
        </w:numPr>
        <w:rPr>
          <w:rFonts w:ascii="Arial" w:hAnsi="Arial" w:cs="Arial"/>
          <w:sz w:val="24"/>
          <w:szCs w:val="24"/>
        </w:rPr>
      </w:pPr>
      <w:r w:rsidRPr="004E6AB1">
        <w:rPr>
          <w:rFonts w:ascii="Arial" w:hAnsi="Arial" w:cs="Arial"/>
          <w:sz w:val="24"/>
          <w:szCs w:val="24"/>
        </w:rPr>
        <w:t>Where a matter arises at a meeting which directly relates to your financial interest or well-being (and is not a Disclosable Pecuniary Interest) or a financial interest or well-being of a relative or close associate,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w:t>
      </w:r>
      <w:r>
        <w:t>.</w:t>
      </w:r>
    </w:p>
    <w:p w14:paraId="04DCA541" w14:textId="77777777" w:rsidR="00665422" w:rsidRPr="00833538" w:rsidRDefault="00665422" w:rsidP="00665422">
      <w:pPr>
        <w:pStyle w:val="ListParagraph"/>
        <w:rPr>
          <w:rFonts w:ascii="Arial" w:hAnsi="Arial" w:cs="Arial"/>
          <w:sz w:val="24"/>
          <w:szCs w:val="24"/>
        </w:rPr>
      </w:pPr>
    </w:p>
    <w:p w14:paraId="1FBC7400" w14:textId="77777777" w:rsidR="00665422" w:rsidRDefault="00665422" w:rsidP="00665422">
      <w:pPr>
        <w:pStyle w:val="ListParagraph"/>
        <w:numPr>
          <w:ilvl w:val="0"/>
          <w:numId w:val="6"/>
        </w:numPr>
        <w:rPr>
          <w:rFonts w:ascii="Arial" w:hAnsi="Arial" w:cs="Arial"/>
          <w:sz w:val="24"/>
          <w:szCs w:val="24"/>
        </w:rPr>
      </w:pPr>
      <w:r w:rsidRPr="00833538">
        <w:rPr>
          <w:rFonts w:ascii="Arial" w:hAnsi="Arial" w:cs="Arial"/>
          <w:sz w:val="24"/>
          <w:szCs w:val="24"/>
        </w:rPr>
        <w:t xml:space="preserve">Where a matter arises at a meeting which </w:t>
      </w:r>
      <w:r w:rsidRPr="0024780E">
        <w:rPr>
          <w:rFonts w:ascii="Arial" w:hAnsi="Arial" w:cs="Arial"/>
          <w:i/>
          <w:iCs/>
          <w:sz w:val="24"/>
          <w:szCs w:val="24"/>
        </w:rPr>
        <w:t>affects</w:t>
      </w:r>
    </w:p>
    <w:p w14:paraId="1BBADF1F" w14:textId="77777777" w:rsidR="00665422" w:rsidRPr="0024780E" w:rsidRDefault="00665422" w:rsidP="00665422">
      <w:pPr>
        <w:pStyle w:val="ListParagraph"/>
        <w:rPr>
          <w:rFonts w:ascii="Arial" w:hAnsi="Arial" w:cs="Arial"/>
          <w:sz w:val="24"/>
          <w:szCs w:val="24"/>
        </w:rPr>
      </w:pPr>
    </w:p>
    <w:p w14:paraId="6B0E67CC"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 xml:space="preserve">a. your own financial interest or well-being; </w:t>
      </w:r>
    </w:p>
    <w:p w14:paraId="22B0FE83"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 xml:space="preserve">b. a financial interest or well-being of a friend, relative, close associate; or </w:t>
      </w:r>
    </w:p>
    <w:p w14:paraId="7B20B5BD"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 xml:space="preserve">c. a financial interest or wellbeing of a body included under Other Registrable Interests as set out in </w:t>
      </w:r>
      <w:r w:rsidRPr="00091008">
        <w:rPr>
          <w:rFonts w:ascii="Arial" w:hAnsi="Arial" w:cs="Arial"/>
          <w:b/>
          <w:bCs/>
          <w:sz w:val="24"/>
          <w:szCs w:val="24"/>
        </w:rPr>
        <w:t>Table 2</w:t>
      </w:r>
      <w:r w:rsidRPr="00833538">
        <w:rPr>
          <w:rFonts w:ascii="Arial" w:hAnsi="Arial" w:cs="Arial"/>
          <w:sz w:val="24"/>
          <w:szCs w:val="24"/>
        </w:rPr>
        <w:t xml:space="preserve"> </w:t>
      </w:r>
    </w:p>
    <w:p w14:paraId="30E8FECF" w14:textId="77777777" w:rsidR="00665422" w:rsidRDefault="00665422" w:rsidP="00665422">
      <w:pPr>
        <w:pStyle w:val="ListParagraph"/>
        <w:ind w:left="1128"/>
        <w:rPr>
          <w:rFonts w:ascii="Arial" w:hAnsi="Arial" w:cs="Arial"/>
          <w:sz w:val="24"/>
          <w:szCs w:val="24"/>
        </w:rPr>
      </w:pPr>
      <w:r>
        <w:rPr>
          <w:rFonts w:ascii="Arial" w:hAnsi="Arial" w:cs="Arial"/>
          <w:sz w:val="24"/>
          <w:szCs w:val="24"/>
        </w:rPr>
        <w:t xml:space="preserve">                       </w:t>
      </w:r>
      <w:r w:rsidRPr="00833538">
        <w:rPr>
          <w:rFonts w:ascii="Arial" w:hAnsi="Arial" w:cs="Arial"/>
          <w:sz w:val="24"/>
          <w:szCs w:val="24"/>
        </w:rPr>
        <w:t xml:space="preserve">you must disclose the interest. In order to determine whether you </w:t>
      </w:r>
    </w:p>
    <w:p w14:paraId="75841B72" w14:textId="77777777" w:rsidR="00665422" w:rsidRDefault="00665422" w:rsidP="00665422">
      <w:pPr>
        <w:pStyle w:val="ListParagraph"/>
        <w:ind w:left="1128"/>
        <w:rPr>
          <w:rFonts w:ascii="Arial" w:hAnsi="Arial" w:cs="Arial"/>
          <w:sz w:val="24"/>
          <w:szCs w:val="24"/>
        </w:rPr>
      </w:pPr>
      <w:r>
        <w:rPr>
          <w:rFonts w:ascii="Arial" w:hAnsi="Arial" w:cs="Arial"/>
          <w:sz w:val="24"/>
          <w:szCs w:val="24"/>
        </w:rPr>
        <w:t xml:space="preserve">                       </w:t>
      </w:r>
      <w:r w:rsidRPr="00833538">
        <w:rPr>
          <w:rFonts w:ascii="Arial" w:hAnsi="Arial" w:cs="Arial"/>
          <w:sz w:val="24"/>
          <w:szCs w:val="24"/>
        </w:rPr>
        <w:t xml:space="preserve">can remain in the meeting after disclosing your interest the test set </w:t>
      </w:r>
    </w:p>
    <w:p w14:paraId="681DD2DB" w14:textId="77777777" w:rsidR="00665422" w:rsidRDefault="00665422" w:rsidP="00665422">
      <w:pPr>
        <w:pStyle w:val="ListParagraph"/>
        <w:ind w:left="1128"/>
        <w:rPr>
          <w:rFonts w:ascii="Arial" w:hAnsi="Arial" w:cs="Arial"/>
          <w:sz w:val="24"/>
          <w:szCs w:val="24"/>
        </w:rPr>
      </w:pPr>
      <w:r>
        <w:rPr>
          <w:rFonts w:ascii="Arial" w:hAnsi="Arial" w:cs="Arial"/>
          <w:sz w:val="24"/>
          <w:szCs w:val="24"/>
        </w:rPr>
        <w:t xml:space="preserve">                       </w:t>
      </w:r>
      <w:r w:rsidRPr="00833538">
        <w:rPr>
          <w:rFonts w:ascii="Arial" w:hAnsi="Arial" w:cs="Arial"/>
          <w:sz w:val="24"/>
          <w:szCs w:val="24"/>
        </w:rPr>
        <w:t xml:space="preserve">out in paragraph 9 (below) should be applied. </w:t>
      </w:r>
    </w:p>
    <w:p w14:paraId="5B2F11DE" w14:textId="77777777" w:rsidR="00665422" w:rsidRPr="00970E59" w:rsidRDefault="00665422" w:rsidP="00665422">
      <w:pPr>
        <w:pStyle w:val="ListParagraph"/>
        <w:rPr>
          <w:rFonts w:ascii="Arial" w:hAnsi="Arial" w:cs="Arial"/>
          <w:sz w:val="24"/>
          <w:szCs w:val="24"/>
        </w:rPr>
      </w:pPr>
    </w:p>
    <w:p w14:paraId="37CD6A95" w14:textId="77777777" w:rsidR="00665422" w:rsidRDefault="00665422" w:rsidP="00665422">
      <w:pPr>
        <w:pStyle w:val="ListParagraph"/>
        <w:numPr>
          <w:ilvl w:val="0"/>
          <w:numId w:val="6"/>
        </w:numPr>
        <w:rPr>
          <w:rFonts w:ascii="Arial" w:hAnsi="Arial" w:cs="Arial"/>
          <w:sz w:val="24"/>
          <w:szCs w:val="24"/>
        </w:rPr>
      </w:pPr>
      <w:r w:rsidRPr="00833538">
        <w:rPr>
          <w:rFonts w:ascii="Arial" w:hAnsi="Arial" w:cs="Arial"/>
          <w:sz w:val="24"/>
          <w:szCs w:val="24"/>
        </w:rPr>
        <w:t xml:space="preserve">Where the matter (referred to in paragraph 8 above) affects the financial interest or well-being: </w:t>
      </w:r>
    </w:p>
    <w:p w14:paraId="5E7EB669" w14:textId="77777777" w:rsidR="00665422" w:rsidRDefault="00665422" w:rsidP="00665422">
      <w:pPr>
        <w:pStyle w:val="ListParagraph"/>
        <w:numPr>
          <w:ilvl w:val="0"/>
          <w:numId w:val="7"/>
        </w:numPr>
        <w:rPr>
          <w:rFonts w:ascii="Arial" w:hAnsi="Arial" w:cs="Arial"/>
          <w:sz w:val="24"/>
          <w:szCs w:val="24"/>
        </w:rPr>
      </w:pPr>
      <w:r w:rsidRPr="00833538">
        <w:rPr>
          <w:rFonts w:ascii="Arial" w:hAnsi="Arial" w:cs="Arial"/>
          <w:sz w:val="24"/>
          <w:szCs w:val="24"/>
        </w:rPr>
        <w:t xml:space="preserve">to a greater extent than it affects the financial interests of the </w:t>
      </w:r>
    </w:p>
    <w:p w14:paraId="3E28C3A5" w14:textId="77777777" w:rsidR="00665422" w:rsidRDefault="00665422" w:rsidP="00665422">
      <w:pPr>
        <w:pStyle w:val="ListParagraph"/>
        <w:ind w:left="3024"/>
        <w:rPr>
          <w:rFonts w:ascii="Arial" w:hAnsi="Arial" w:cs="Arial"/>
          <w:sz w:val="24"/>
          <w:szCs w:val="24"/>
        </w:rPr>
      </w:pPr>
      <w:r w:rsidRPr="00833538">
        <w:rPr>
          <w:rFonts w:ascii="Arial" w:hAnsi="Arial" w:cs="Arial"/>
          <w:sz w:val="24"/>
          <w:szCs w:val="24"/>
        </w:rPr>
        <w:t xml:space="preserve">majority of inhabitants of the ward affected by the decision and; </w:t>
      </w:r>
    </w:p>
    <w:p w14:paraId="3CE66131" w14:textId="77777777" w:rsidR="00665422" w:rsidRDefault="00665422" w:rsidP="00665422">
      <w:pPr>
        <w:pStyle w:val="ListParagraph"/>
        <w:numPr>
          <w:ilvl w:val="0"/>
          <w:numId w:val="7"/>
        </w:numPr>
        <w:rPr>
          <w:rFonts w:ascii="Arial" w:hAnsi="Arial" w:cs="Arial"/>
          <w:sz w:val="24"/>
          <w:szCs w:val="24"/>
        </w:rPr>
      </w:pPr>
      <w:r w:rsidRPr="00833538">
        <w:rPr>
          <w:rFonts w:ascii="Arial" w:hAnsi="Arial" w:cs="Arial"/>
          <w:sz w:val="24"/>
          <w:szCs w:val="24"/>
        </w:rPr>
        <w:t xml:space="preserve">a reasonable member of the public knowing all the facts would </w:t>
      </w:r>
    </w:p>
    <w:p w14:paraId="6D2B5CE1" w14:textId="77777777" w:rsidR="00665422" w:rsidRDefault="00665422" w:rsidP="00665422">
      <w:pPr>
        <w:pStyle w:val="ListParagraph"/>
        <w:ind w:left="3024"/>
        <w:rPr>
          <w:rFonts w:ascii="Arial" w:hAnsi="Arial" w:cs="Arial"/>
          <w:sz w:val="24"/>
          <w:szCs w:val="24"/>
        </w:rPr>
      </w:pPr>
      <w:r w:rsidRPr="00833538">
        <w:rPr>
          <w:rFonts w:ascii="Arial" w:hAnsi="Arial" w:cs="Arial"/>
          <w:sz w:val="24"/>
          <w:szCs w:val="24"/>
        </w:rPr>
        <w:t xml:space="preserve">believe that it would affect your view of the wider public interest </w:t>
      </w:r>
    </w:p>
    <w:p w14:paraId="339719E7" w14:textId="77777777" w:rsidR="00665422" w:rsidRDefault="00665422" w:rsidP="00665422">
      <w:pPr>
        <w:pStyle w:val="ListParagraph"/>
        <w:ind w:left="3024"/>
        <w:rPr>
          <w:rFonts w:ascii="Arial" w:hAnsi="Arial" w:cs="Arial"/>
          <w:sz w:val="24"/>
          <w:szCs w:val="24"/>
        </w:rPr>
      </w:pPr>
    </w:p>
    <w:p w14:paraId="46C977A1" w14:textId="77777777" w:rsidR="00665422"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you must declare the interest. You may speak on the matter only if members of the </w:t>
      </w:r>
    </w:p>
    <w:p w14:paraId="39FF249E" w14:textId="77777777" w:rsidR="00665422" w:rsidRDefault="00665422" w:rsidP="00665422">
      <w:pPr>
        <w:rPr>
          <w:rFonts w:ascii="Arial" w:hAnsi="Arial" w:cs="Arial"/>
          <w:sz w:val="24"/>
          <w:szCs w:val="24"/>
        </w:rPr>
      </w:pPr>
    </w:p>
    <w:p w14:paraId="0C2CA608" w14:textId="77777777" w:rsidR="00665422" w:rsidRDefault="00665422" w:rsidP="00665422">
      <w:pPr>
        <w:rPr>
          <w:rFonts w:ascii="Arial" w:hAnsi="Arial" w:cs="Arial"/>
          <w:sz w:val="24"/>
          <w:szCs w:val="24"/>
        </w:rPr>
      </w:pPr>
    </w:p>
    <w:p w14:paraId="27EA3236" w14:textId="77777777" w:rsidR="00665422" w:rsidRDefault="00665422" w:rsidP="00665422">
      <w:pPr>
        <w:rPr>
          <w:rFonts w:ascii="Arial" w:hAnsi="Arial" w:cs="Arial"/>
          <w:sz w:val="24"/>
          <w:szCs w:val="24"/>
        </w:rPr>
      </w:pPr>
      <w:r>
        <w:rPr>
          <w:rFonts w:ascii="Arial" w:hAnsi="Arial" w:cs="Arial"/>
          <w:sz w:val="24"/>
          <w:szCs w:val="24"/>
        </w:rPr>
        <w:lastRenderedPageBreak/>
        <w:t xml:space="preserve">                 </w:t>
      </w:r>
      <w:r w:rsidRPr="00AC3577">
        <w:rPr>
          <w:rFonts w:ascii="Arial" w:hAnsi="Arial" w:cs="Arial"/>
          <w:sz w:val="24"/>
          <w:szCs w:val="24"/>
        </w:rPr>
        <w:t xml:space="preserve">public are also allowed to speak at the meeting but otherwise must not take part in </w:t>
      </w:r>
    </w:p>
    <w:p w14:paraId="5E950906" w14:textId="77777777" w:rsidR="00665422"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any discussion or vote on the matter and must not remain in the room unless you </w:t>
      </w:r>
    </w:p>
    <w:p w14:paraId="168808FE" w14:textId="77777777" w:rsidR="00665422"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have been granted a dispensation. If it is a ‘sensitive interest’, you do not have to </w:t>
      </w:r>
    </w:p>
    <w:p w14:paraId="7BCDBBA1" w14:textId="77777777" w:rsidR="00665422" w:rsidRPr="00AC3577"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declare the nature of the interest. </w:t>
      </w:r>
    </w:p>
    <w:p w14:paraId="1EA41B02" w14:textId="77777777" w:rsidR="00665422" w:rsidRPr="00970E59" w:rsidRDefault="00665422" w:rsidP="00665422">
      <w:pPr>
        <w:pStyle w:val="ListParagraph"/>
        <w:rPr>
          <w:rFonts w:ascii="Arial" w:hAnsi="Arial" w:cs="Arial"/>
          <w:sz w:val="24"/>
          <w:szCs w:val="24"/>
        </w:rPr>
      </w:pPr>
    </w:p>
    <w:p w14:paraId="18ACD799" w14:textId="77777777" w:rsidR="00665422" w:rsidRPr="0007115E" w:rsidRDefault="00665422" w:rsidP="00665422">
      <w:pPr>
        <w:pStyle w:val="ListParagraph"/>
        <w:numPr>
          <w:ilvl w:val="0"/>
          <w:numId w:val="6"/>
        </w:numPr>
        <w:rPr>
          <w:rFonts w:ascii="Arial" w:hAnsi="Arial" w:cs="Arial"/>
          <w:sz w:val="24"/>
          <w:szCs w:val="24"/>
        </w:rPr>
      </w:pPr>
      <w:r w:rsidRPr="0007115E">
        <w:rPr>
          <w:rFonts w:ascii="Arial" w:hAnsi="Arial" w:cs="Arial"/>
          <w:sz w:val="24"/>
          <w:szCs w:val="24"/>
        </w:rPr>
        <w:t xml:space="preserve">Where you have an Other Registerable Interest or Non-Registerable Interest on a matter to be considered or which is being considered by you as a Cabinet member </w:t>
      </w:r>
    </w:p>
    <w:p w14:paraId="39D7C114"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in exercise of your executive function, you must notify the Monitoring Officer of the interest and must not take any steps or further steps in the matter apart from arranging for someone else to deal with it.</w:t>
      </w:r>
    </w:p>
    <w:p w14:paraId="2516F475" w14:textId="77777777" w:rsidR="00665422" w:rsidRPr="00CE4955" w:rsidRDefault="00665422" w:rsidP="00665422">
      <w:pPr>
        <w:rPr>
          <w:rFonts w:ascii="Arial" w:hAnsi="Arial" w:cs="Arial"/>
          <w:b/>
          <w:bCs/>
          <w:sz w:val="24"/>
          <w:szCs w:val="24"/>
        </w:rPr>
      </w:pPr>
    </w:p>
    <w:p w14:paraId="7CACFE52" w14:textId="77777777" w:rsidR="00665422" w:rsidRPr="00CE4955" w:rsidRDefault="00665422" w:rsidP="00665422">
      <w:pPr>
        <w:rPr>
          <w:rFonts w:ascii="Arial" w:hAnsi="Arial" w:cs="Arial"/>
          <w:b/>
          <w:bCs/>
          <w:sz w:val="24"/>
          <w:szCs w:val="24"/>
        </w:rPr>
      </w:pPr>
      <w:r w:rsidRPr="00CE4955">
        <w:rPr>
          <w:rFonts w:ascii="Arial" w:hAnsi="Arial" w:cs="Arial"/>
          <w:b/>
          <w:bCs/>
          <w:sz w:val="24"/>
          <w:szCs w:val="24"/>
        </w:rPr>
        <w:t xml:space="preserve">Table 1: Disclosable Pecuniary Interests </w:t>
      </w:r>
    </w:p>
    <w:p w14:paraId="13A59D7B" w14:textId="77777777" w:rsidR="00665422" w:rsidRPr="00CE4955" w:rsidRDefault="00665422" w:rsidP="00665422">
      <w:pPr>
        <w:rPr>
          <w:sz w:val="24"/>
          <w:szCs w:val="24"/>
        </w:rPr>
      </w:pPr>
    </w:p>
    <w:p w14:paraId="53973DBE" w14:textId="77777777" w:rsidR="00665422" w:rsidRDefault="00665422" w:rsidP="00665422">
      <w:pPr>
        <w:rPr>
          <w:rFonts w:ascii="Arial" w:hAnsi="Arial" w:cs="Arial"/>
          <w:sz w:val="24"/>
          <w:szCs w:val="24"/>
        </w:rPr>
      </w:pPr>
      <w:r w:rsidRPr="00CE4955">
        <w:rPr>
          <w:rFonts w:ascii="Arial" w:hAnsi="Arial" w:cs="Arial"/>
          <w:sz w:val="24"/>
          <w:szCs w:val="24"/>
        </w:rPr>
        <w:t xml:space="preserve">This table sets out the explanation of Disclosable Pecuniary Interests as set out in the </w:t>
      </w:r>
      <w:hyperlink r:id="rId9" w:history="1">
        <w:r w:rsidRPr="00927BEA">
          <w:rPr>
            <w:rStyle w:val="Hyperlink"/>
            <w:rFonts w:ascii="Arial" w:hAnsi="Arial" w:cs="Arial"/>
            <w:sz w:val="24"/>
            <w:szCs w:val="24"/>
          </w:rPr>
          <w:t>Relevant Authorities (Disclosable Pecuniary Interests) Regulations 2012.</w:t>
        </w:r>
      </w:hyperlink>
    </w:p>
    <w:p w14:paraId="6C28757E" w14:textId="77777777" w:rsidR="00665422" w:rsidRDefault="00665422" w:rsidP="00665422">
      <w:pPr>
        <w:rPr>
          <w:rFonts w:ascii="Arial" w:hAnsi="Arial" w:cs="Arial"/>
          <w:sz w:val="24"/>
          <w:szCs w:val="24"/>
        </w:rPr>
      </w:pPr>
    </w:p>
    <w:tbl>
      <w:tblPr>
        <w:tblStyle w:val="TableGrid"/>
        <w:tblW w:w="0" w:type="auto"/>
        <w:tblLook w:val="04A0" w:firstRow="1" w:lastRow="0" w:firstColumn="1" w:lastColumn="0" w:noHBand="0" w:noVBand="1"/>
      </w:tblPr>
      <w:tblGrid>
        <w:gridCol w:w="4984"/>
        <w:gridCol w:w="4984"/>
      </w:tblGrid>
      <w:tr w:rsidR="00665422" w14:paraId="6E8F8D8D" w14:textId="77777777" w:rsidTr="00B76D18">
        <w:tc>
          <w:tcPr>
            <w:tcW w:w="4984" w:type="dxa"/>
          </w:tcPr>
          <w:p w14:paraId="673049F3" w14:textId="77777777" w:rsidR="00665422" w:rsidRPr="001F1327" w:rsidRDefault="00665422" w:rsidP="00B76D18">
            <w:pPr>
              <w:rPr>
                <w:rFonts w:ascii="Arial" w:hAnsi="Arial" w:cs="Arial"/>
                <w:b/>
                <w:bCs/>
                <w:sz w:val="24"/>
                <w:szCs w:val="24"/>
              </w:rPr>
            </w:pPr>
            <w:r w:rsidRPr="001F1327">
              <w:rPr>
                <w:rFonts w:ascii="Arial" w:hAnsi="Arial" w:cs="Arial"/>
                <w:b/>
                <w:bCs/>
                <w:sz w:val="24"/>
                <w:szCs w:val="24"/>
              </w:rPr>
              <w:t>Subject</w:t>
            </w:r>
          </w:p>
        </w:tc>
        <w:tc>
          <w:tcPr>
            <w:tcW w:w="4984" w:type="dxa"/>
          </w:tcPr>
          <w:p w14:paraId="4291CDC3" w14:textId="77777777" w:rsidR="00665422" w:rsidRPr="001F1327" w:rsidRDefault="00665422" w:rsidP="00B76D18">
            <w:pPr>
              <w:rPr>
                <w:rFonts w:ascii="Arial" w:hAnsi="Arial" w:cs="Arial"/>
                <w:b/>
                <w:bCs/>
                <w:sz w:val="24"/>
                <w:szCs w:val="24"/>
              </w:rPr>
            </w:pPr>
            <w:r w:rsidRPr="001F1327">
              <w:rPr>
                <w:rFonts w:ascii="Arial" w:hAnsi="Arial" w:cs="Arial"/>
                <w:b/>
                <w:bCs/>
                <w:sz w:val="24"/>
                <w:szCs w:val="24"/>
              </w:rPr>
              <w:t>Description</w:t>
            </w:r>
          </w:p>
        </w:tc>
      </w:tr>
      <w:tr w:rsidR="00665422" w14:paraId="3EFB9AF0" w14:textId="77777777" w:rsidTr="00B76D18">
        <w:tc>
          <w:tcPr>
            <w:tcW w:w="4984" w:type="dxa"/>
          </w:tcPr>
          <w:p w14:paraId="143640A7" w14:textId="77777777" w:rsidR="00665422" w:rsidRPr="001F1327" w:rsidRDefault="00665422" w:rsidP="00B76D18">
            <w:pPr>
              <w:rPr>
                <w:rFonts w:ascii="Arial" w:hAnsi="Arial" w:cs="Arial"/>
                <w:b/>
                <w:bCs/>
                <w:sz w:val="24"/>
                <w:szCs w:val="24"/>
              </w:rPr>
            </w:pPr>
            <w:r w:rsidRPr="001F1327">
              <w:rPr>
                <w:rFonts w:ascii="Arial" w:hAnsi="Arial" w:cs="Arial"/>
                <w:b/>
                <w:bCs/>
                <w:sz w:val="24"/>
                <w:szCs w:val="24"/>
              </w:rPr>
              <w:t>Employment, office, trade, profession or vocation</w:t>
            </w:r>
          </w:p>
        </w:tc>
        <w:tc>
          <w:tcPr>
            <w:tcW w:w="4984" w:type="dxa"/>
          </w:tcPr>
          <w:p w14:paraId="005B05D6" w14:textId="77777777" w:rsidR="00665422" w:rsidRPr="00F647C9" w:rsidRDefault="00665422" w:rsidP="00B76D18">
            <w:pPr>
              <w:rPr>
                <w:rFonts w:ascii="Arial" w:hAnsi="Arial" w:cs="Arial"/>
                <w:sz w:val="24"/>
                <w:szCs w:val="24"/>
              </w:rPr>
            </w:pPr>
            <w:r w:rsidRPr="00F647C9">
              <w:rPr>
                <w:rFonts w:ascii="Arial" w:hAnsi="Arial" w:cs="Arial"/>
                <w:sz w:val="24"/>
                <w:szCs w:val="24"/>
              </w:rPr>
              <w:t>Any employment, office, trade, profession or vocation carried on for profit or gain.</w:t>
            </w:r>
          </w:p>
        </w:tc>
      </w:tr>
      <w:tr w:rsidR="00665422" w14:paraId="608A8EA3" w14:textId="77777777" w:rsidTr="00B76D18">
        <w:tc>
          <w:tcPr>
            <w:tcW w:w="4984" w:type="dxa"/>
          </w:tcPr>
          <w:p w14:paraId="5573CBDE" w14:textId="77777777" w:rsidR="00665422" w:rsidRPr="00F647C9" w:rsidRDefault="00665422" w:rsidP="00B76D18">
            <w:pPr>
              <w:rPr>
                <w:rFonts w:ascii="Arial" w:hAnsi="Arial" w:cs="Arial"/>
                <w:b/>
                <w:bCs/>
                <w:sz w:val="24"/>
                <w:szCs w:val="24"/>
              </w:rPr>
            </w:pPr>
            <w:r w:rsidRPr="00F647C9">
              <w:rPr>
                <w:rFonts w:ascii="Arial" w:hAnsi="Arial" w:cs="Arial"/>
                <w:b/>
                <w:bCs/>
                <w:sz w:val="24"/>
                <w:szCs w:val="24"/>
              </w:rPr>
              <w:t>Sponsorship</w:t>
            </w:r>
          </w:p>
        </w:tc>
        <w:tc>
          <w:tcPr>
            <w:tcW w:w="4984" w:type="dxa"/>
          </w:tcPr>
          <w:p w14:paraId="5660F457" w14:textId="77777777" w:rsidR="00665422" w:rsidRPr="00F647C9" w:rsidRDefault="00665422" w:rsidP="00B76D18">
            <w:pPr>
              <w:rPr>
                <w:rFonts w:ascii="Arial" w:hAnsi="Arial" w:cs="Arial"/>
                <w:sz w:val="24"/>
                <w:szCs w:val="24"/>
              </w:rPr>
            </w:pPr>
            <w:r w:rsidRPr="00F647C9">
              <w:rPr>
                <w:rFonts w:ascii="Arial" w:hAnsi="Arial" w:cs="Arial"/>
                <w:sz w:val="24"/>
                <w:szCs w:val="24"/>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tc>
      </w:tr>
      <w:tr w:rsidR="00665422" w14:paraId="20E82890" w14:textId="77777777" w:rsidTr="00B76D18">
        <w:tc>
          <w:tcPr>
            <w:tcW w:w="4984" w:type="dxa"/>
          </w:tcPr>
          <w:p w14:paraId="3E8EE5AC" w14:textId="77777777" w:rsidR="00665422" w:rsidRPr="003C09E3" w:rsidRDefault="00665422" w:rsidP="00B76D18">
            <w:pPr>
              <w:rPr>
                <w:rFonts w:ascii="Arial" w:hAnsi="Arial" w:cs="Arial"/>
                <w:b/>
                <w:bCs/>
                <w:sz w:val="24"/>
                <w:szCs w:val="24"/>
              </w:rPr>
            </w:pPr>
            <w:r w:rsidRPr="003C09E3">
              <w:rPr>
                <w:rFonts w:ascii="Arial" w:hAnsi="Arial" w:cs="Arial"/>
                <w:b/>
                <w:bCs/>
                <w:sz w:val="24"/>
                <w:szCs w:val="24"/>
              </w:rPr>
              <w:t>Contracts</w:t>
            </w:r>
          </w:p>
        </w:tc>
        <w:tc>
          <w:tcPr>
            <w:tcW w:w="4984" w:type="dxa"/>
          </w:tcPr>
          <w:p w14:paraId="0B0DC4E4" w14:textId="77777777" w:rsidR="00665422" w:rsidRDefault="00665422" w:rsidP="00B76D18">
            <w:pPr>
              <w:rPr>
                <w:rFonts w:ascii="Arial" w:hAnsi="Arial" w:cs="Arial"/>
                <w:sz w:val="24"/>
                <w:szCs w:val="24"/>
              </w:rPr>
            </w:pPr>
            <w:r w:rsidRPr="003C09E3">
              <w:rPr>
                <w:rFonts w:ascii="Arial" w:hAnsi="Arial" w:cs="Arial"/>
                <w:sz w:val="24"/>
                <w:szCs w:val="24"/>
              </w:rPr>
              <w:t xml:space="preserve">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w:t>
            </w:r>
          </w:p>
          <w:p w14:paraId="2A47044B" w14:textId="77777777" w:rsidR="00665422" w:rsidRDefault="00665422" w:rsidP="00B76D18">
            <w:pPr>
              <w:pStyle w:val="ListParagraph"/>
              <w:numPr>
                <w:ilvl w:val="0"/>
                <w:numId w:val="9"/>
              </w:numPr>
              <w:rPr>
                <w:rFonts w:ascii="Arial" w:hAnsi="Arial" w:cs="Arial"/>
                <w:sz w:val="24"/>
                <w:szCs w:val="24"/>
              </w:rPr>
            </w:pPr>
            <w:r w:rsidRPr="00364220">
              <w:rPr>
                <w:rFonts w:ascii="Arial" w:hAnsi="Arial" w:cs="Arial"/>
                <w:sz w:val="24"/>
                <w:szCs w:val="24"/>
              </w:rPr>
              <w:t xml:space="preserve">(a) under which goods or services are to be provided or works are to be executed; and </w:t>
            </w:r>
          </w:p>
          <w:p w14:paraId="017C8432" w14:textId="77777777" w:rsidR="00665422" w:rsidRPr="00364220" w:rsidRDefault="00665422" w:rsidP="00B76D18">
            <w:pPr>
              <w:pStyle w:val="ListParagraph"/>
              <w:numPr>
                <w:ilvl w:val="0"/>
                <w:numId w:val="9"/>
              </w:numPr>
              <w:rPr>
                <w:rFonts w:ascii="Arial" w:hAnsi="Arial" w:cs="Arial"/>
                <w:sz w:val="24"/>
                <w:szCs w:val="24"/>
              </w:rPr>
            </w:pPr>
            <w:r w:rsidRPr="00364220">
              <w:rPr>
                <w:rFonts w:ascii="Arial" w:hAnsi="Arial" w:cs="Arial"/>
                <w:sz w:val="24"/>
                <w:szCs w:val="24"/>
              </w:rPr>
              <w:t>(b) which has not been fully discharged.</w:t>
            </w:r>
          </w:p>
        </w:tc>
      </w:tr>
      <w:tr w:rsidR="00665422" w14:paraId="6D395332" w14:textId="77777777" w:rsidTr="00B76D18">
        <w:tc>
          <w:tcPr>
            <w:tcW w:w="4984" w:type="dxa"/>
          </w:tcPr>
          <w:p w14:paraId="0568F136" w14:textId="77777777" w:rsidR="00665422" w:rsidRPr="0005023C" w:rsidRDefault="00665422" w:rsidP="00B76D18">
            <w:pPr>
              <w:rPr>
                <w:rFonts w:ascii="Arial" w:hAnsi="Arial" w:cs="Arial"/>
                <w:b/>
                <w:bCs/>
                <w:sz w:val="24"/>
                <w:szCs w:val="24"/>
              </w:rPr>
            </w:pPr>
            <w:r w:rsidRPr="0005023C">
              <w:rPr>
                <w:rFonts w:ascii="Arial" w:hAnsi="Arial" w:cs="Arial"/>
                <w:b/>
                <w:bCs/>
                <w:sz w:val="24"/>
                <w:szCs w:val="24"/>
              </w:rPr>
              <w:t>Land and Property</w:t>
            </w:r>
          </w:p>
        </w:tc>
        <w:tc>
          <w:tcPr>
            <w:tcW w:w="4984" w:type="dxa"/>
          </w:tcPr>
          <w:p w14:paraId="25FA5BE1" w14:textId="77777777" w:rsidR="00665422" w:rsidRDefault="00665422" w:rsidP="00B76D18">
            <w:pPr>
              <w:rPr>
                <w:rFonts w:ascii="Arial" w:hAnsi="Arial" w:cs="Arial"/>
                <w:sz w:val="24"/>
                <w:szCs w:val="24"/>
              </w:rPr>
            </w:pPr>
            <w:r w:rsidRPr="0005023C">
              <w:rPr>
                <w:rFonts w:ascii="Arial" w:hAnsi="Arial" w:cs="Arial"/>
                <w:sz w:val="24"/>
                <w:szCs w:val="24"/>
              </w:rPr>
              <w:t xml:space="preserve">Any beneficial interest in land which is within the area of the Council. </w:t>
            </w:r>
          </w:p>
          <w:p w14:paraId="10A38BDD" w14:textId="77777777" w:rsidR="00665422" w:rsidRPr="00CE29D7" w:rsidRDefault="00665422" w:rsidP="00B76D18">
            <w:pPr>
              <w:pStyle w:val="ListParagraph"/>
              <w:numPr>
                <w:ilvl w:val="0"/>
                <w:numId w:val="8"/>
              </w:numPr>
              <w:rPr>
                <w:rFonts w:ascii="Arial" w:hAnsi="Arial" w:cs="Arial"/>
                <w:sz w:val="24"/>
                <w:szCs w:val="24"/>
              </w:rPr>
            </w:pPr>
            <w:r w:rsidRPr="00CE29D7">
              <w:rPr>
                <w:rFonts w:ascii="Arial" w:hAnsi="Arial" w:cs="Arial"/>
                <w:sz w:val="24"/>
                <w:szCs w:val="24"/>
              </w:rPr>
              <w:t xml:space="preserve">(a) ‘Land’ excludes an easement, </w:t>
            </w:r>
            <w:proofErr w:type="spellStart"/>
            <w:r w:rsidRPr="00CE29D7">
              <w:rPr>
                <w:rFonts w:ascii="Arial" w:hAnsi="Arial" w:cs="Arial"/>
                <w:sz w:val="24"/>
                <w:szCs w:val="24"/>
              </w:rPr>
              <w:t>servitude,interest</w:t>
            </w:r>
            <w:proofErr w:type="spellEnd"/>
            <w:r w:rsidRPr="00CE29D7">
              <w:rPr>
                <w:rFonts w:ascii="Arial" w:hAnsi="Arial" w:cs="Arial"/>
                <w:sz w:val="24"/>
                <w:szCs w:val="24"/>
              </w:rPr>
              <w:t xml:space="preserve"> or right in or over land which does not give the Councillor or his/her spouse or civil partner or the person with whom the Councillor is living as if they were spouses/ civil partners (</w:t>
            </w:r>
            <w:proofErr w:type="spellStart"/>
            <w:r w:rsidRPr="00CE29D7">
              <w:rPr>
                <w:rFonts w:ascii="Arial" w:hAnsi="Arial" w:cs="Arial"/>
                <w:sz w:val="24"/>
                <w:szCs w:val="24"/>
              </w:rPr>
              <w:t>aloneor</w:t>
            </w:r>
            <w:proofErr w:type="spellEnd"/>
            <w:r w:rsidRPr="00CE29D7">
              <w:rPr>
                <w:rFonts w:ascii="Arial" w:hAnsi="Arial" w:cs="Arial"/>
                <w:sz w:val="24"/>
                <w:szCs w:val="24"/>
              </w:rPr>
              <w:t xml:space="preserve"> jointly with another) a right to occupy or to receive income</w:t>
            </w:r>
          </w:p>
        </w:tc>
      </w:tr>
      <w:tr w:rsidR="00665422" w14:paraId="1F51A5CF" w14:textId="77777777" w:rsidTr="00B76D18">
        <w:tc>
          <w:tcPr>
            <w:tcW w:w="4984" w:type="dxa"/>
          </w:tcPr>
          <w:p w14:paraId="4B39864F" w14:textId="77777777" w:rsidR="00665422" w:rsidRPr="00364220" w:rsidRDefault="00665422" w:rsidP="00B76D18">
            <w:pPr>
              <w:rPr>
                <w:rFonts w:ascii="Arial" w:hAnsi="Arial" w:cs="Arial"/>
                <w:b/>
                <w:bCs/>
                <w:sz w:val="24"/>
                <w:szCs w:val="24"/>
              </w:rPr>
            </w:pPr>
            <w:r w:rsidRPr="00364220">
              <w:rPr>
                <w:rFonts w:ascii="Arial" w:hAnsi="Arial" w:cs="Arial"/>
                <w:b/>
                <w:bCs/>
                <w:sz w:val="24"/>
                <w:szCs w:val="24"/>
              </w:rPr>
              <w:lastRenderedPageBreak/>
              <w:t>Licences</w:t>
            </w:r>
          </w:p>
        </w:tc>
        <w:tc>
          <w:tcPr>
            <w:tcW w:w="4984" w:type="dxa"/>
          </w:tcPr>
          <w:p w14:paraId="78E25E89" w14:textId="77777777" w:rsidR="00665422" w:rsidRPr="00364220" w:rsidRDefault="00665422" w:rsidP="00B76D18">
            <w:pPr>
              <w:rPr>
                <w:rFonts w:ascii="Arial" w:hAnsi="Arial" w:cs="Arial"/>
                <w:sz w:val="24"/>
                <w:szCs w:val="24"/>
              </w:rPr>
            </w:pPr>
            <w:r w:rsidRPr="00364220">
              <w:rPr>
                <w:rFonts w:ascii="Arial" w:hAnsi="Arial" w:cs="Arial"/>
                <w:sz w:val="24"/>
                <w:szCs w:val="24"/>
              </w:rPr>
              <w:t>Any licence (alone or jointly with others) to occupy land in the area of the council for a month or longer</w:t>
            </w:r>
          </w:p>
        </w:tc>
      </w:tr>
      <w:tr w:rsidR="00665422" w14:paraId="47F9D725" w14:textId="77777777" w:rsidTr="00B76D18">
        <w:tc>
          <w:tcPr>
            <w:tcW w:w="4984" w:type="dxa"/>
          </w:tcPr>
          <w:p w14:paraId="1A52A961" w14:textId="77777777" w:rsidR="00665422" w:rsidRPr="00AD0E9D" w:rsidRDefault="00665422" w:rsidP="00B76D18">
            <w:pPr>
              <w:rPr>
                <w:rFonts w:ascii="Arial" w:hAnsi="Arial" w:cs="Arial"/>
                <w:b/>
                <w:bCs/>
                <w:sz w:val="24"/>
                <w:szCs w:val="24"/>
              </w:rPr>
            </w:pPr>
            <w:r w:rsidRPr="00AD0E9D">
              <w:rPr>
                <w:rFonts w:ascii="Arial" w:hAnsi="Arial" w:cs="Arial"/>
                <w:b/>
                <w:bCs/>
                <w:sz w:val="24"/>
                <w:szCs w:val="24"/>
              </w:rPr>
              <w:t xml:space="preserve">Corporate </w:t>
            </w:r>
            <w:r>
              <w:rPr>
                <w:rFonts w:ascii="Arial" w:hAnsi="Arial" w:cs="Arial"/>
                <w:b/>
                <w:bCs/>
                <w:sz w:val="24"/>
                <w:szCs w:val="24"/>
              </w:rPr>
              <w:t>t</w:t>
            </w:r>
            <w:r w:rsidRPr="00AD0E9D">
              <w:rPr>
                <w:rFonts w:ascii="Arial" w:hAnsi="Arial" w:cs="Arial"/>
                <w:b/>
                <w:bCs/>
                <w:sz w:val="24"/>
                <w:szCs w:val="24"/>
              </w:rPr>
              <w:t>enancies</w:t>
            </w:r>
          </w:p>
        </w:tc>
        <w:tc>
          <w:tcPr>
            <w:tcW w:w="4984" w:type="dxa"/>
          </w:tcPr>
          <w:p w14:paraId="7038A409" w14:textId="77777777" w:rsidR="00665422" w:rsidRPr="00AD0E9D" w:rsidRDefault="00665422" w:rsidP="00B76D18">
            <w:pPr>
              <w:rPr>
                <w:rFonts w:ascii="Arial" w:hAnsi="Arial" w:cs="Arial"/>
                <w:sz w:val="24"/>
                <w:szCs w:val="24"/>
              </w:rPr>
            </w:pPr>
            <w:r w:rsidRPr="00AD0E9D">
              <w:rPr>
                <w:rFonts w:ascii="Arial" w:hAnsi="Arial" w:cs="Arial"/>
                <w:sz w:val="24"/>
                <w:szCs w:val="24"/>
              </w:rPr>
              <w:t xml:space="preserve">Any tenancy where (to the Councillor’s knowledge)— (a) the landlord is the Council; and the tenant is a body that the Councillor, or his/her spouse or civil partner or the person with whom the Councillor is living as if they were spouses/ civil partners is a partner of </w:t>
            </w:r>
            <w:proofErr w:type="spellStart"/>
            <w:r w:rsidRPr="00AD0E9D">
              <w:rPr>
                <w:rFonts w:ascii="Arial" w:hAnsi="Arial" w:cs="Arial"/>
                <w:sz w:val="24"/>
                <w:szCs w:val="24"/>
              </w:rPr>
              <w:t>ora</w:t>
            </w:r>
            <w:proofErr w:type="spellEnd"/>
            <w:r w:rsidRPr="00AD0E9D">
              <w:rPr>
                <w:rFonts w:ascii="Arial" w:hAnsi="Arial" w:cs="Arial"/>
                <w:sz w:val="24"/>
                <w:szCs w:val="24"/>
              </w:rPr>
              <w:t xml:space="preserve"> director* of or has a beneficial </w:t>
            </w:r>
            <w:proofErr w:type="spellStart"/>
            <w:r w:rsidRPr="00AD0E9D">
              <w:rPr>
                <w:rFonts w:ascii="Arial" w:hAnsi="Arial" w:cs="Arial"/>
                <w:sz w:val="24"/>
                <w:szCs w:val="24"/>
              </w:rPr>
              <w:t>interestin</w:t>
            </w:r>
            <w:proofErr w:type="spellEnd"/>
            <w:r w:rsidRPr="00AD0E9D">
              <w:rPr>
                <w:rFonts w:ascii="Arial" w:hAnsi="Arial" w:cs="Arial"/>
                <w:sz w:val="24"/>
                <w:szCs w:val="24"/>
              </w:rPr>
              <w:t xml:space="preserve"> the securities* of</w:t>
            </w:r>
          </w:p>
        </w:tc>
      </w:tr>
      <w:tr w:rsidR="00665422" w14:paraId="124EDDB0" w14:textId="77777777" w:rsidTr="00B76D18">
        <w:tc>
          <w:tcPr>
            <w:tcW w:w="4984" w:type="dxa"/>
          </w:tcPr>
          <w:p w14:paraId="56BF733E" w14:textId="77777777" w:rsidR="00665422" w:rsidRPr="00B62D0D" w:rsidRDefault="00665422" w:rsidP="00B76D18">
            <w:pPr>
              <w:rPr>
                <w:rFonts w:ascii="Arial" w:hAnsi="Arial" w:cs="Arial"/>
                <w:b/>
                <w:bCs/>
                <w:sz w:val="24"/>
                <w:szCs w:val="24"/>
              </w:rPr>
            </w:pPr>
            <w:r w:rsidRPr="00B62D0D">
              <w:rPr>
                <w:rFonts w:ascii="Arial" w:hAnsi="Arial" w:cs="Arial"/>
                <w:b/>
                <w:bCs/>
                <w:sz w:val="24"/>
                <w:szCs w:val="24"/>
              </w:rPr>
              <w:t>Securities</w:t>
            </w:r>
          </w:p>
        </w:tc>
        <w:tc>
          <w:tcPr>
            <w:tcW w:w="4984" w:type="dxa"/>
          </w:tcPr>
          <w:p w14:paraId="09B4F256" w14:textId="77777777" w:rsidR="00665422" w:rsidRDefault="00665422" w:rsidP="00B76D18">
            <w:pPr>
              <w:rPr>
                <w:rFonts w:ascii="Arial" w:hAnsi="Arial" w:cs="Arial"/>
                <w:sz w:val="24"/>
                <w:szCs w:val="24"/>
              </w:rPr>
            </w:pPr>
            <w:r w:rsidRPr="00B62D0D">
              <w:rPr>
                <w:rFonts w:ascii="Arial" w:hAnsi="Arial" w:cs="Arial"/>
                <w:sz w:val="24"/>
                <w:szCs w:val="24"/>
              </w:rPr>
              <w:t xml:space="preserve">Any beneficial interest in securities* of a body where— </w:t>
            </w:r>
          </w:p>
          <w:p w14:paraId="7DC1746D" w14:textId="77777777" w:rsidR="00665422" w:rsidRPr="00A44CD7" w:rsidRDefault="00665422" w:rsidP="00B76D18">
            <w:pPr>
              <w:pStyle w:val="ListParagraph"/>
              <w:numPr>
                <w:ilvl w:val="0"/>
                <w:numId w:val="10"/>
              </w:numPr>
              <w:rPr>
                <w:rFonts w:ascii="Arial" w:hAnsi="Arial" w:cs="Arial"/>
                <w:sz w:val="24"/>
                <w:szCs w:val="24"/>
              </w:rPr>
            </w:pPr>
            <w:r w:rsidRPr="00A44CD7">
              <w:rPr>
                <w:rFonts w:ascii="Arial" w:hAnsi="Arial" w:cs="Arial"/>
                <w:sz w:val="24"/>
                <w:szCs w:val="24"/>
              </w:rPr>
              <w:t xml:space="preserve">that body (to the Councillor’s knowledge) has a place of business or land in the area of the council; and </w:t>
            </w:r>
          </w:p>
          <w:p w14:paraId="019C79BB" w14:textId="77777777" w:rsidR="00665422" w:rsidRPr="00A44CD7" w:rsidRDefault="00665422" w:rsidP="00B76D18">
            <w:pPr>
              <w:pStyle w:val="ListParagraph"/>
              <w:numPr>
                <w:ilvl w:val="0"/>
                <w:numId w:val="10"/>
              </w:numPr>
              <w:rPr>
                <w:rFonts w:ascii="Arial" w:hAnsi="Arial" w:cs="Arial"/>
                <w:sz w:val="24"/>
                <w:szCs w:val="24"/>
              </w:rPr>
            </w:pPr>
            <w:r w:rsidRPr="00A44CD7">
              <w:rPr>
                <w:rFonts w:ascii="Arial" w:hAnsi="Arial" w:cs="Arial"/>
                <w:sz w:val="24"/>
                <w:szCs w:val="24"/>
              </w:rPr>
              <w:t xml:space="preserve">either— </w:t>
            </w:r>
          </w:p>
          <w:p w14:paraId="6AF69F6C" w14:textId="77777777" w:rsidR="00665422" w:rsidRPr="00A44CD7" w:rsidRDefault="00665422" w:rsidP="00B76D18">
            <w:pPr>
              <w:pStyle w:val="ListParagraph"/>
              <w:rPr>
                <w:rFonts w:ascii="Arial" w:hAnsi="Arial" w:cs="Arial"/>
                <w:sz w:val="24"/>
                <w:szCs w:val="24"/>
              </w:rPr>
            </w:pPr>
            <w:r w:rsidRPr="00A44CD7">
              <w:rPr>
                <w:rFonts w:ascii="Arial" w:hAnsi="Arial" w:cs="Arial"/>
                <w:sz w:val="24"/>
                <w:szCs w:val="24"/>
              </w:rPr>
              <w:t>(</w:t>
            </w:r>
            <w:proofErr w:type="spellStart"/>
            <w:r w:rsidRPr="00A44CD7">
              <w:rPr>
                <w:rFonts w:ascii="Arial" w:hAnsi="Arial" w:cs="Arial"/>
                <w:sz w:val="24"/>
                <w:szCs w:val="24"/>
              </w:rPr>
              <w:t>i</w:t>
            </w:r>
            <w:proofErr w:type="spellEnd"/>
            <w:r w:rsidRPr="00A44CD7">
              <w:rPr>
                <w:rFonts w:ascii="Arial" w:hAnsi="Arial" w:cs="Arial"/>
                <w:sz w:val="24"/>
                <w:szCs w:val="24"/>
              </w:rPr>
              <w:t>)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w:t>
            </w:r>
            <w:r>
              <w:rPr>
                <w:rFonts w:ascii="Arial" w:hAnsi="Arial" w:cs="Arial"/>
                <w:sz w:val="24"/>
                <w:szCs w:val="24"/>
              </w:rPr>
              <w:t>c</w:t>
            </w:r>
            <w:r w:rsidRPr="00A44CD7">
              <w:rPr>
                <w:rFonts w:ascii="Arial" w:hAnsi="Arial" w:cs="Arial"/>
                <w:sz w:val="24"/>
                <w:szCs w:val="24"/>
              </w:rPr>
              <w:t>) interest exceeds one hundredth of the</w:t>
            </w:r>
            <w:r>
              <w:rPr>
                <w:rFonts w:ascii="Arial" w:hAnsi="Arial" w:cs="Arial"/>
                <w:sz w:val="24"/>
                <w:szCs w:val="24"/>
              </w:rPr>
              <w:t xml:space="preserve"> </w:t>
            </w:r>
            <w:r w:rsidRPr="00A44CD7">
              <w:rPr>
                <w:rFonts w:ascii="Arial" w:hAnsi="Arial" w:cs="Arial"/>
                <w:sz w:val="24"/>
                <w:szCs w:val="24"/>
              </w:rPr>
              <w:t>total issued share capital of that class.</w:t>
            </w:r>
          </w:p>
        </w:tc>
      </w:tr>
    </w:tbl>
    <w:p w14:paraId="769B53B8" w14:textId="77777777" w:rsidR="00665422" w:rsidRDefault="00665422" w:rsidP="00665422">
      <w:pPr>
        <w:rPr>
          <w:rFonts w:ascii="Arial" w:hAnsi="Arial" w:cs="Arial"/>
          <w:sz w:val="24"/>
          <w:szCs w:val="24"/>
        </w:rPr>
      </w:pPr>
    </w:p>
    <w:p w14:paraId="3FE7AF2F" w14:textId="77777777" w:rsidR="00665422" w:rsidRDefault="00665422" w:rsidP="00665422">
      <w:pPr>
        <w:rPr>
          <w:rFonts w:ascii="Arial" w:hAnsi="Arial" w:cs="Arial"/>
          <w:sz w:val="24"/>
          <w:szCs w:val="24"/>
        </w:rPr>
      </w:pPr>
      <w:r w:rsidRPr="00A6030A">
        <w:rPr>
          <w:rFonts w:ascii="Arial" w:hAnsi="Arial" w:cs="Arial"/>
          <w:sz w:val="24"/>
          <w:szCs w:val="24"/>
        </w:rPr>
        <w:t xml:space="preserve">* ‘director’ includes a member of the committee of management of an industrial and provident society. </w:t>
      </w:r>
    </w:p>
    <w:p w14:paraId="363862EF" w14:textId="77777777" w:rsidR="00665422" w:rsidRDefault="00665422" w:rsidP="00665422">
      <w:pPr>
        <w:rPr>
          <w:rFonts w:ascii="Arial" w:hAnsi="Arial" w:cs="Arial"/>
          <w:sz w:val="24"/>
          <w:szCs w:val="24"/>
        </w:rPr>
      </w:pPr>
    </w:p>
    <w:p w14:paraId="2C3841E4" w14:textId="77777777" w:rsidR="00665422" w:rsidRDefault="00665422" w:rsidP="00665422">
      <w:pPr>
        <w:rPr>
          <w:rFonts w:ascii="Arial" w:hAnsi="Arial" w:cs="Arial"/>
          <w:sz w:val="24"/>
          <w:szCs w:val="24"/>
        </w:rPr>
      </w:pPr>
      <w:r w:rsidRPr="00A6030A">
        <w:rPr>
          <w:rFonts w:ascii="Arial" w:hAnsi="Arial" w:cs="Arial"/>
          <w:sz w:val="24"/>
          <w:szCs w:val="24"/>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544A438" w14:textId="77777777" w:rsidR="00665422" w:rsidRDefault="00665422" w:rsidP="00665422">
      <w:pPr>
        <w:rPr>
          <w:rFonts w:ascii="Arial" w:hAnsi="Arial" w:cs="Arial"/>
          <w:sz w:val="24"/>
          <w:szCs w:val="24"/>
        </w:rPr>
      </w:pPr>
    </w:p>
    <w:p w14:paraId="355CAA66" w14:textId="77777777" w:rsidR="00665422" w:rsidRPr="00324282" w:rsidRDefault="00665422" w:rsidP="00665422">
      <w:pPr>
        <w:rPr>
          <w:rFonts w:ascii="Arial" w:hAnsi="Arial" w:cs="Arial"/>
          <w:b/>
          <w:bCs/>
          <w:sz w:val="24"/>
          <w:szCs w:val="24"/>
        </w:rPr>
      </w:pPr>
      <w:r w:rsidRPr="00324282">
        <w:rPr>
          <w:rFonts w:ascii="Arial" w:hAnsi="Arial" w:cs="Arial"/>
          <w:b/>
          <w:bCs/>
          <w:sz w:val="24"/>
          <w:szCs w:val="24"/>
        </w:rPr>
        <w:t xml:space="preserve">Table 2: Other Registerable Interests </w:t>
      </w:r>
    </w:p>
    <w:p w14:paraId="3F01CB6B" w14:textId="77777777" w:rsidR="00665422" w:rsidRDefault="00665422" w:rsidP="00665422">
      <w:pPr>
        <w:rPr>
          <w:rFonts w:ascii="Arial" w:hAnsi="Arial" w:cs="Arial"/>
          <w:sz w:val="24"/>
          <w:szCs w:val="24"/>
        </w:rPr>
      </w:pPr>
    </w:p>
    <w:p w14:paraId="42E5A2D6" w14:textId="77777777" w:rsidR="00665422" w:rsidRDefault="00665422" w:rsidP="00665422">
      <w:pPr>
        <w:rPr>
          <w:rFonts w:ascii="Arial" w:hAnsi="Arial" w:cs="Arial"/>
          <w:sz w:val="24"/>
          <w:szCs w:val="24"/>
        </w:rPr>
      </w:pPr>
      <w:r w:rsidRPr="00A6030A">
        <w:rPr>
          <w:rFonts w:ascii="Arial" w:hAnsi="Arial" w:cs="Arial"/>
          <w:sz w:val="24"/>
          <w:szCs w:val="24"/>
        </w:rPr>
        <w:t>You must register as an Other Registerable interest:</w:t>
      </w:r>
    </w:p>
    <w:tbl>
      <w:tblPr>
        <w:tblStyle w:val="TableGrid"/>
        <w:tblW w:w="0" w:type="auto"/>
        <w:tblLook w:val="04A0" w:firstRow="1" w:lastRow="0" w:firstColumn="1" w:lastColumn="0" w:noHBand="0" w:noVBand="1"/>
      </w:tblPr>
      <w:tblGrid>
        <w:gridCol w:w="9968"/>
      </w:tblGrid>
      <w:tr w:rsidR="00665422" w14:paraId="0F6E1723" w14:textId="77777777" w:rsidTr="00B76D18">
        <w:trPr>
          <w:trHeight w:val="476"/>
        </w:trPr>
        <w:tc>
          <w:tcPr>
            <w:tcW w:w="9968" w:type="dxa"/>
          </w:tcPr>
          <w:p w14:paraId="7EA4B2D8" w14:textId="77777777" w:rsidR="00665422" w:rsidRPr="00975D2C" w:rsidRDefault="00665422" w:rsidP="00B76D18">
            <w:pPr>
              <w:rPr>
                <w:rFonts w:ascii="Arial" w:hAnsi="Arial" w:cs="Arial"/>
                <w:sz w:val="24"/>
                <w:szCs w:val="24"/>
              </w:rPr>
            </w:pPr>
            <w:r w:rsidRPr="00975D2C">
              <w:rPr>
                <w:rFonts w:ascii="Arial" w:hAnsi="Arial" w:cs="Arial"/>
                <w:sz w:val="24"/>
                <w:szCs w:val="24"/>
              </w:rPr>
              <w:t>A: Any unpaid Directorships</w:t>
            </w:r>
          </w:p>
        </w:tc>
      </w:tr>
      <w:tr w:rsidR="00665422" w14:paraId="270A2CD2" w14:textId="77777777" w:rsidTr="00B76D18">
        <w:trPr>
          <w:trHeight w:val="763"/>
        </w:trPr>
        <w:tc>
          <w:tcPr>
            <w:tcW w:w="9968" w:type="dxa"/>
          </w:tcPr>
          <w:p w14:paraId="0D7A4733" w14:textId="77777777" w:rsidR="00665422" w:rsidRPr="00975D2C" w:rsidRDefault="00665422" w:rsidP="00B76D18">
            <w:pPr>
              <w:rPr>
                <w:rFonts w:ascii="Arial" w:hAnsi="Arial" w:cs="Arial"/>
                <w:sz w:val="24"/>
                <w:szCs w:val="24"/>
              </w:rPr>
            </w:pPr>
            <w:r w:rsidRPr="00975D2C">
              <w:rPr>
                <w:rFonts w:ascii="Arial" w:hAnsi="Arial" w:cs="Arial"/>
                <w:sz w:val="24"/>
                <w:szCs w:val="24"/>
              </w:rPr>
              <w:t>B: Any Body of which you are a member or in a position of general control or management and to which you are appointed or nominated by the council;</w:t>
            </w:r>
          </w:p>
        </w:tc>
      </w:tr>
      <w:tr w:rsidR="00665422" w14:paraId="2F6497A7" w14:textId="77777777" w:rsidTr="00B76D18">
        <w:trPr>
          <w:trHeight w:val="1607"/>
        </w:trPr>
        <w:tc>
          <w:tcPr>
            <w:tcW w:w="9968" w:type="dxa"/>
          </w:tcPr>
          <w:p w14:paraId="4C663E18" w14:textId="77777777" w:rsidR="00665422" w:rsidRDefault="00665422" w:rsidP="00B76D18">
            <w:pPr>
              <w:rPr>
                <w:rFonts w:ascii="Arial" w:hAnsi="Arial" w:cs="Arial"/>
                <w:sz w:val="24"/>
                <w:szCs w:val="24"/>
              </w:rPr>
            </w:pPr>
            <w:r w:rsidRPr="00975D2C">
              <w:rPr>
                <w:rFonts w:ascii="Arial" w:hAnsi="Arial" w:cs="Arial"/>
                <w:sz w:val="24"/>
                <w:szCs w:val="24"/>
              </w:rPr>
              <w:t xml:space="preserve">C: Any Body </w:t>
            </w:r>
            <w:r>
              <w:rPr>
                <w:rFonts w:ascii="Arial" w:hAnsi="Arial" w:cs="Arial"/>
                <w:sz w:val="24"/>
                <w:szCs w:val="24"/>
              </w:rPr>
              <w:t>–</w:t>
            </w:r>
            <w:r w:rsidRPr="00975D2C">
              <w:rPr>
                <w:rFonts w:ascii="Arial" w:hAnsi="Arial" w:cs="Arial"/>
                <w:sz w:val="24"/>
                <w:szCs w:val="24"/>
              </w:rPr>
              <w:t xml:space="preserve"> </w:t>
            </w:r>
            <w:r>
              <w:rPr>
                <w:rFonts w:ascii="Arial" w:hAnsi="Arial" w:cs="Arial"/>
                <w:sz w:val="24"/>
                <w:szCs w:val="24"/>
              </w:rPr>
              <w:t xml:space="preserve">            </w:t>
            </w:r>
            <w:r w:rsidRPr="00975D2C">
              <w:rPr>
                <w:rFonts w:ascii="Arial" w:hAnsi="Arial" w:cs="Arial"/>
                <w:sz w:val="24"/>
                <w:szCs w:val="24"/>
              </w:rPr>
              <w:t>(</w:t>
            </w:r>
            <w:proofErr w:type="spellStart"/>
            <w:r w:rsidRPr="00975D2C">
              <w:rPr>
                <w:rFonts w:ascii="Arial" w:hAnsi="Arial" w:cs="Arial"/>
                <w:sz w:val="24"/>
                <w:szCs w:val="24"/>
              </w:rPr>
              <w:t>i</w:t>
            </w:r>
            <w:proofErr w:type="spellEnd"/>
            <w:r w:rsidRPr="00975D2C">
              <w:rPr>
                <w:rFonts w:ascii="Arial" w:hAnsi="Arial" w:cs="Arial"/>
                <w:sz w:val="24"/>
                <w:szCs w:val="24"/>
              </w:rPr>
              <w:t>) exercising functions of a public nature; (ii) directed to charitable</w:t>
            </w:r>
          </w:p>
          <w:p w14:paraId="0968F557" w14:textId="77777777" w:rsidR="00665422" w:rsidRDefault="00665422" w:rsidP="00B76D18">
            <w:pPr>
              <w:rPr>
                <w:rFonts w:ascii="Arial" w:hAnsi="Arial" w:cs="Arial"/>
                <w:sz w:val="24"/>
                <w:szCs w:val="24"/>
              </w:rPr>
            </w:pPr>
            <w:r>
              <w:rPr>
                <w:rFonts w:ascii="Arial" w:hAnsi="Arial" w:cs="Arial"/>
                <w:sz w:val="24"/>
                <w:szCs w:val="24"/>
              </w:rPr>
              <w:t xml:space="preserve">                        </w:t>
            </w:r>
            <w:r w:rsidRPr="00975D2C">
              <w:rPr>
                <w:rFonts w:ascii="Arial" w:hAnsi="Arial" w:cs="Arial"/>
                <w:sz w:val="24"/>
                <w:szCs w:val="24"/>
              </w:rPr>
              <w:t xml:space="preserve"> </w:t>
            </w:r>
            <w:r>
              <w:rPr>
                <w:rFonts w:ascii="Arial" w:hAnsi="Arial" w:cs="Arial"/>
                <w:sz w:val="24"/>
                <w:szCs w:val="24"/>
              </w:rPr>
              <w:t xml:space="preserve">               </w:t>
            </w:r>
            <w:r w:rsidRPr="00975D2C">
              <w:rPr>
                <w:rFonts w:ascii="Arial" w:hAnsi="Arial" w:cs="Arial"/>
                <w:sz w:val="24"/>
                <w:szCs w:val="24"/>
              </w:rPr>
              <w:t xml:space="preserve">purposes; or </w:t>
            </w:r>
          </w:p>
          <w:p w14:paraId="1A98BD2F" w14:textId="77777777" w:rsidR="00665422" w:rsidRDefault="00665422" w:rsidP="00B76D18">
            <w:pPr>
              <w:pStyle w:val="ListParagraph"/>
              <w:rPr>
                <w:rFonts w:ascii="Arial" w:hAnsi="Arial" w:cs="Arial"/>
                <w:sz w:val="24"/>
                <w:szCs w:val="24"/>
              </w:rPr>
            </w:pPr>
            <w:r>
              <w:rPr>
                <w:rFonts w:ascii="Arial" w:hAnsi="Arial" w:cs="Arial"/>
                <w:sz w:val="24"/>
                <w:szCs w:val="24"/>
              </w:rPr>
              <w:t xml:space="preserve">                       </w:t>
            </w:r>
            <w:r w:rsidRPr="00975D2C">
              <w:rPr>
                <w:rFonts w:ascii="Arial" w:hAnsi="Arial" w:cs="Arial"/>
                <w:sz w:val="24"/>
                <w:szCs w:val="24"/>
              </w:rPr>
              <w:t xml:space="preserve">(iii) one of whose principal purposes includes the influence of public </w:t>
            </w:r>
          </w:p>
          <w:p w14:paraId="709E7EDA" w14:textId="77777777" w:rsidR="00665422" w:rsidRDefault="00665422" w:rsidP="00B76D18">
            <w:pPr>
              <w:pStyle w:val="ListParagraph"/>
              <w:rPr>
                <w:rFonts w:ascii="Arial" w:hAnsi="Arial" w:cs="Arial"/>
                <w:sz w:val="24"/>
                <w:szCs w:val="24"/>
              </w:rPr>
            </w:pPr>
            <w:r>
              <w:rPr>
                <w:rFonts w:ascii="Arial" w:hAnsi="Arial" w:cs="Arial"/>
                <w:sz w:val="24"/>
                <w:szCs w:val="24"/>
              </w:rPr>
              <w:t xml:space="preserve">                             </w:t>
            </w:r>
            <w:r w:rsidRPr="00975D2C">
              <w:rPr>
                <w:rFonts w:ascii="Arial" w:hAnsi="Arial" w:cs="Arial"/>
                <w:sz w:val="24"/>
                <w:szCs w:val="24"/>
              </w:rPr>
              <w:t xml:space="preserve">opinion or policy (including any political party </w:t>
            </w:r>
            <w:proofErr w:type="spellStart"/>
            <w:r w:rsidRPr="00975D2C">
              <w:rPr>
                <w:rFonts w:ascii="Arial" w:hAnsi="Arial" w:cs="Arial"/>
                <w:sz w:val="24"/>
                <w:szCs w:val="24"/>
              </w:rPr>
              <w:t>ortrade</w:t>
            </w:r>
            <w:proofErr w:type="spellEnd"/>
            <w:r w:rsidRPr="00975D2C">
              <w:rPr>
                <w:rFonts w:ascii="Arial" w:hAnsi="Arial" w:cs="Arial"/>
                <w:sz w:val="24"/>
                <w:szCs w:val="24"/>
              </w:rPr>
              <w:t xml:space="preserve"> union) </w:t>
            </w:r>
          </w:p>
          <w:p w14:paraId="0B7555AD" w14:textId="77777777" w:rsidR="00665422" w:rsidRPr="00EF10F6" w:rsidRDefault="00665422" w:rsidP="00B76D18">
            <w:pPr>
              <w:rPr>
                <w:rFonts w:ascii="Arial" w:hAnsi="Arial" w:cs="Arial"/>
                <w:sz w:val="24"/>
                <w:szCs w:val="24"/>
              </w:rPr>
            </w:pPr>
            <w:r w:rsidRPr="00EF10F6">
              <w:rPr>
                <w:rFonts w:ascii="Arial" w:hAnsi="Arial" w:cs="Arial"/>
                <w:sz w:val="24"/>
                <w:szCs w:val="24"/>
              </w:rPr>
              <w:t>of which you are a member or in a position of general control or management.</w:t>
            </w:r>
          </w:p>
        </w:tc>
      </w:tr>
    </w:tbl>
    <w:p w14:paraId="411AB849" w14:textId="77777777" w:rsidR="00665422" w:rsidRDefault="00665422" w:rsidP="00665422">
      <w:pPr>
        <w:rPr>
          <w:rFonts w:ascii="Arial" w:hAnsi="Arial" w:cs="Arial"/>
          <w:sz w:val="24"/>
          <w:szCs w:val="24"/>
        </w:rPr>
      </w:pPr>
    </w:p>
    <w:p w14:paraId="391CA176" w14:textId="77777777" w:rsidR="00665422" w:rsidRDefault="00665422" w:rsidP="00665422">
      <w:pPr>
        <w:rPr>
          <w:rFonts w:ascii="Arial" w:hAnsi="Arial" w:cs="Arial"/>
          <w:sz w:val="24"/>
          <w:szCs w:val="24"/>
        </w:rPr>
      </w:pPr>
    </w:p>
    <w:p w14:paraId="1A6AF6A6" w14:textId="77777777" w:rsidR="00665422" w:rsidRDefault="00665422" w:rsidP="00665422">
      <w:pPr>
        <w:rPr>
          <w:rFonts w:ascii="Arial" w:hAnsi="Arial" w:cs="Arial"/>
          <w:sz w:val="24"/>
          <w:szCs w:val="24"/>
        </w:rPr>
      </w:pPr>
    </w:p>
    <w:p w14:paraId="1484FC6C" w14:textId="77777777" w:rsidR="00665422" w:rsidRDefault="00665422" w:rsidP="00665422">
      <w:r w:rsidRPr="00B150A6">
        <w:rPr>
          <w:rFonts w:ascii="Arial" w:hAnsi="Arial" w:cs="Arial"/>
          <w:b/>
          <w:bCs/>
          <w:sz w:val="28"/>
          <w:szCs w:val="28"/>
        </w:rPr>
        <w:t>Appendix C</w:t>
      </w:r>
      <w:r>
        <w:t xml:space="preserve"> – </w:t>
      </w:r>
      <w:r w:rsidRPr="003B53E3">
        <w:rPr>
          <w:rFonts w:ascii="Arial" w:hAnsi="Arial" w:cs="Arial"/>
          <w:b/>
          <w:bCs/>
          <w:sz w:val="28"/>
          <w:szCs w:val="28"/>
        </w:rPr>
        <w:t>the Committee on Standards in Public Life</w:t>
      </w:r>
      <w:r>
        <w:t xml:space="preserve"> </w:t>
      </w:r>
    </w:p>
    <w:p w14:paraId="4CD484F7" w14:textId="77777777" w:rsidR="00665422" w:rsidRDefault="00665422" w:rsidP="00665422"/>
    <w:p w14:paraId="0FFDC762" w14:textId="77777777" w:rsidR="00665422" w:rsidRPr="003B53E3" w:rsidRDefault="00665422" w:rsidP="00665422">
      <w:pPr>
        <w:rPr>
          <w:rFonts w:ascii="Arial" w:hAnsi="Arial" w:cs="Arial"/>
          <w:sz w:val="24"/>
          <w:szCs w:val="24"/>
        </w:rPr>
      </w:pPr>
      <w:r w:rsidRPr="003B53E3">
        <w:rPr>
          <w:rFonts w:ascii="Arial" w:hAnsi="Arial" w:cs="Arial"/>
          <w:sz w:val="24"/>
          <w:szCs w:val="24"/>
        </w:rPr>
        <w:t xml:space="preserve">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 </w:t>
      </w:r>
    </w:p>
    <w:p w14:paraId="15D6B14D" w14:textId="77777777" w:rsidR="00665422" w:rsidRPr="003B53E3" w:rsidRDefault="00665422" w:rsidP="00665422">
      <w:pPr>
        <w:rPr>
          <w:rFonts w:ascii="Arial" w:hAnsi="Arial" w:cs="Arial"/>
          <w:sz w:val="24"/>
          <w:szCs w:val="24"/>
        </w:rPr>
      </w:pPr>
    </w:p>
    <w:p w14:paraId="685CA160" w14:textId="77777777" w:rsidR="00665422" w:rsidRDefault="00665422" w:rsidP="00665422">
      <w:pPr>
        <w:rPr>
          <w:rFonts w:ascii="Arial" w:hAnsi="Arial" w:cs="Arial"/>
          <w:sz w:val="24"/>
          <w:szCs w:val="24"/>
        </w:rPr>
      </w:pPr>
      <w:r w:rsidRPr="003B53E3">
        <w:rPr>
          <w:rFonts w:ascii="Arial" w:hAnsi="Arial" w:cs="Arial"/>
          <w:sz w:val="24"/>
          <w:szCs w:val="24"/>
        </w:rPr>
        <w:t>The recommendations cover:</w:t>
      </w:r>
    </w:p>
    <w:p w14:paraId="44A7C7E0" w14:textId="77777777" w:rsidR="00665422" w:rsidRDefault="00665422" w:rsidP="00665422">
      <w:pPr>
        <w:rPr>
          <w:rFonts w:ascii="Arial" w:hAnsi="Arial" w:cs="Arial"/>
          <w:sz w:val="24"/>
          <w:szCs w:val="24"/>
        </w:rPr>
      </w:pPr>
    </w:p>
    <w:p w14:paraId="73ABBAB5"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Recommendations for changes to the Localism Act 2011 to clarify in law when the Code of Conduct applies</w:t>
      </w:r>
    </w:p>
    <w:p w14:paraId="1E26A5E5"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The introduction of sanctions</w:t>
      </w:r>
    </w:p>
    <w:p w14:paraId="4BB70AA6"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An appeals process through the Local Government Ombudsman</w:t>
      </w:r>
    </w:p>
    <w:p w14:paraId="48204E95"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Changes to the Relevant Authorities (Disclosable Pecuniary Interests) Regulations 2012</w:t>
      </w:r>
    </w:p>
    <w:p w14:paraId="1A738086"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Updates to the Local Government Transparency Code</w:t>
      </w:r>
    </w:p>
    <w:p w14:paraId="5C1658B7"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 xml:space="preserve">Changes to the role and responsibilities of the Independent Person </w:t>
      </w:r>
    </w:p>
    <w:p w14:paraId="60563B9F" w14:textId="77777777" w:rsidR="00665422" w:rsidRDefault="00665422" w:rsidP="00665422">
      <w:pPr>
        <w:pStyle w:val="ListParagraph"/>
        <w:numPr>
          <w:ilvl w:val="0"/>
          <w:numId w:val="11"/>
        </w:numPr>
        <w:rPr>
          <w:rFonts w:ascii="Arial" w:hAnsi="Arial" w:cs="Arial"/>
          <w:sz w:val="24"/>
          <w:szCs w:val="24"/>
        </w:rPr>
      </w:pPr>
      <w:r w:rsidRPr="00520BF0">
        <w:rPr>
          <w:rFonts w:ascii="Arial" w:hAnsi="Arial" w:cs="Arial"/>
          <w:sz w:val="24"/>
          <w:szCs w:val="24"/>
        </w:rPr>
        <w:t xml:space="preserve">That the criminal offences in the Localism Act 2011 relating to Disclosable Pecuniary Interests should be abolished </w:t>
      </w:r>
    </w:p>
    <w:p w14:paraId="673A261D" w14:textId="77777777" w:rsidR="00665422" w:rsidRDefault="00665422" w:rsidP="00665422">
      <w:pPr>
        <w:rPr>
          <w:rFonts w:ascii="Arial" w:hAnsi="Arial" w:cs="Arial"/>
          <w:sz w:val="24"/>
          <w:szCs w:val="24"/>
        </w:rPr>
      </w:pPr>
    </w:p>
    <w:p w14:paraId="3CD52131" w14:textId="77777777" w:rsidR="00665422" w:rsidRDefault="00665422" w:rsidP="00665422">
      <w:pPr>
        <w:rPr>
          <w:rFonts w:ascii="Arial" w:hAnsi="Arial" w:cs="Arial"/>
          <w:sz w:val="24"/>
          <w:szCs w:val="24"/>
        </w:rPr>
      </w:pPr>
      <w:r w:rsidRPr="00520BF0">
        <w:rPr>
          <w:rFonts w:ascii="Arial" w:hAnsi="Arial" w:cs="Arial"/>
          <w:sz w:val="24"/>
          <w:szCs w:val="24"/>
        </w:rPr>
        <w:t xml:space="preserve">The Local Government Ethical Standards report also includes Best Practice recommendations. These are: </w:t>
      </w:r>
    </w:p>
    <w:p w14:paraId="57673BE7" w14:textId="77777777" w:rsidR="00665422" w:rsidRDefault="00665422" w:rsidP="00665422">
      <w:pPr>
        <w:rPr>
          <w:rFonts w:ascii="Arial" w:hAnsi="Arial" w:cs="Arial"/>
          <w:sz w:val="24"/>
          <w:szCs w:val="24"/>
        </w:rPr>
      </w:pPr>
    </w:p>
    <w:p w14:paraId="2E71E45C"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1: Local authorities should include prohibitions on bullying and harassment in codes of conduct. These should include a definition of bullying and harassment, supplemented with a list of examples of the sort of behaviour covered by such a definition. </w:t>
      </w:r>
    </w:p>
    <w:p w14:paraId="62527649" w14:textId="77777777" w:rsidR="00665422" w:rsidRDefault="00665422" w:rsidP="00665422">
      <w:pPr>
        <w:rPr>
          <w:rFonts w:ascii="Arial" w:hAnsi="Arial" w:cs="Arial"/>
          <w:sz w:val="24"/>
          <w:szCs w:val="24"/>
        </w:rPr>
      </w:pPr>
    </w:p>
    <w:p w14:paraId="1090B8B2"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2: Councils should include provisions in their code of conduct requiring Councillors to comply with any formal standards investigation and prohibiting trivial or malicious allegations by Councillors. </w:t>
      </w:r>
    </w:p>
    <w:p w14:paraId="1B0A46E7" w14:textId="77777777" w:rsidR="00665422" w:rsidRDefault="00665422" w:rsidP="00665422">
      <w:pPr>
        <w:rPr>
          <w:rFonts w:ascii="Arial" w:hAnsi="Arial" w:cs="Arial"/>
          <w:sz w:val="24"/>
          <w:szCs w:val="24"/>
        </w:rPr>
      </w:pPr>
    </w:p>
    <w:p w14:paraId="744ED545"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3: Principal authorities should review their code of conduct each year and regularly seek, where possible, the views of the public, community organisations and neighbouring authorities. </w:t>
      </w:r>
    </w:p>
    <w:p w14:paraId="0F58B19A" w14:textId="77777777" w:rsidR="00665422" w:rsidRDefault="00665422" w:rsidP="00665422">
      <w:pPr>
        <w:rPr>
          <w:rFonts w:ascii="Arial" w:hAnsi="Arial" w:cs="Arial"/>
          <w:sz w:val="24"/>
          <w:szCs w:val="24"/>
        </w:rPr>
      </w:pPr>
    </w:p>
    <w:p w14:paraId="58A22C66"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4: An authority’s code should be readily accessible to both Councillors and the public, in a prominent position on a council’s website and available in council premises. </w:t>
      </w:r>
    </w:p>
    <w:p w14:paraId="608E1B85" w14:textId="77777777" w:rsidR="00665422" w:rsidRDefault="00665422" w:rsidP="00665422">
      <w:pPr>
        <w:rPr>
          <w:rFonts w:ascii="Arial" w:hAnsi="Arial" w:cs="Arial"/>
          <w:sz w:val="24"/>
          <w:szCs w:val="24"/>
        </w:rPr>
      </w:pPr>
    </w:p>
    <w:p w14:paraId="46C2AEAF"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5: Local authorities should update their gifts and hospitality register at least once per quarter, and publish it in an accessible format, such as CSV. </w:t>
      </w:r>
    </w:p>
    <w:p w14:paraId="35B44299" w14:textId="77777777" w:rsidR="00665422" w:rsidRDefault="00665422" w:rsidP="00665422">
      <w:pPr>
        <w:rPr>
          <w:rFonts w:ascii="Arial" w:hAnsi="Arial" w:cs="Arial"/>
          <w:sz w:val="24"/>
          <w:szCs w:val="24"/>
        </w:rPr>
      </w:pPr>
    </w:p>
    <w:p w14:paraId="5F6BA4F2"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6: Councils should publish a clear and straightforward public interest test against which allegations are filtered. </w:t>
      </w:r>
    </w:p>
    <w:p w14:paraId="3FA3CF0D" w14:textId="77777777" w:rsidR="00665422" w:rsidRDefault="00665422" w:rsidP="00665422">
      <w:pPr>
        <w:rPr>
          <w:rFonts w:ascii="Arial" w:hAnsi="Arial" w:cs="Arial"/>
          <w:sz w:val="24"/>
          <w:szCs w:val="24"/>
        </w:rPr>
      </w:pPr>
    </w:p>
    <w:p w14:paraId="0A4AF839"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7: Local authorities should have access to at least two Independent Persons. </w:t>
      </w:r>
    </w:p>
    <w:p w14:paraId="792155A8" w14:textId="77777777" w:rsidR="00665422" w:rsidRDefault="00665422" w:rsidP="00665422">
      <w:pPr>
        <w:rPr>
          <w:rFonts w:ascii="Arial" w:hAnsi="Arial" w:cs="Arial"/>
          <w:sz w:val="24"/>
          <w:szCs w:val="24"/>
        </w:rPr>
      </w:pPr>
    </w:p>
    <w:p w14:paraId="0EDFFBA8" w14:textId="77777777" w:rsidR="00665422" w:rsidRPr="00DD76FB" w:rsidRDefault="00665422" w:rsidP="00665422">
      <w:pPr>
        <w:rPr>
          <w:rFonts w:ascii="Arial" w:hAnsi="Arial" w:cs="Arial"/>
          <w:sz w:val="24"/>
          <w:szCs w:val="24"/>
        </w:rPr>
      </w:pPr>
      <w:r w:rsidRPr="00520BF0">
        <w:rPr>
          <w:rFonts w:ascii="Arial" w:hAnsi="Arial" w:cs="Arial"/>
          <w:sz w:val="24"/>
          <w:szCs w:val="24"/>
        </w:rPr>
        <w:t>Best practice 8: An Independent Person should be consulted as to whether to undertake a formal investigation on an allegation, and should be given the option to</w:t>
      </w:r>
      <w:r w:rsidRPr="00DD76FB">
        <w:t xml:space="preserve"> </w:t>
      </w:r>
      <w:r w:rsidRPr="00DD76FB">
        <w:rPr>
          <w:rFonts w:ascii="Arial" w:hAnsi="Arial" w:cs="Arial"/>
          <w:sz w:val="24"/>
          <w:szCs w:val="24"/>
        </w:rPr>
        <w:t xml:space="preserve">review and comment on allegations which the responsible officer is minded </w:t>
      </w:r>
      <w:proofErr w:type="gramStart"/>
      <w:r w:rsidRPr="00DD76FB">
        <w:rPr>
          <w:rFonts w:ascii="Arial" w:hAnsi="Arial" w:cs="Arial"/>
          <w:sz w:val="24"/>
          <w:szCs w:val="24"/>
        </w:rPr>
        <w:t>to dismiss</w:t>
      </w:r>
      <w:proofErr w:type="gramEnd"/>
      <w:r w:rsidRPr="00DD76FB">
        <w:rPr>
          <w:rFonts w:ascii="Arial" w:hAnsi="Arial" w:cs="Arial"/>
          <w:sz w:val="24"/>
          <w:szCs w:val="24"/>
        </w:rPr>
        <w:t xml:space="preserve"> as being without merit, vexatious, or trivial. </w:t>
      </w:r>
    </w:p>
    <w:p w14:paraId="41C6059E" w14:textId="77777777" w:rsidR="00665422" w:rsidRPr="00DD76FB" w:rsidRDefault="00665422" w:rsidP="00665422">
      <w:pPr>
        <w:rPr>
          <w:rFonts w:ascii="Arial" w:hAnsi="Arial" w:cs="Arial"/>
          <w:sz w:val="24"/>
          <w:szCs w:val="24"/>
        </w:rPr>
      </w:pPr>
    </w:p>
    <w:p w14:paraId="64D250F8" w14:textId="77777777" w:rsidR="00665422" w:rsidRDefault="00665422" w:rsidP="00665422">
      <w:pPr>
        <w:rPr>
          <w:rFonts w:ascii="Arial" w:hAnsi="Arial" w:cs="Arial"/>
          <w:sz w:val="24"/>
          <w:szCs w:val="24"/>
        </w:rPr>
      </w:pPr>
      <w:r w:rsidRPr="00DD76FB">
        <w:rPr>
          <w:rFonts w:ascii="Arial" w:hAnsi="Arial" w:cs="Arial"/>
          <w:sz w:val="24"/>
          <w:szCs w:val="24"/>
        </w:rPr>
        <w:t xml:space="preserve">Best practice 9: Where a Local Authority makes a decision on an allegation of misconduct following a formal investigation, a decision notice should be published as soon as possible on its website, including a brief statement of facts, the provisions of the code engaged by the </w:t>
      </w:r>
    </w:p>
    <w:p w14:paraId="73791A60" w14:textId="77777777" w:rsidR="00665422" w:rsidRDefault="00665422" w:rsidP="00665422">
      <w:pPr>
        <w:rPr>
          <w:rFonts w:ascii="Arial" w:hAnsi="Arial" w:cs="Arial"/>
          <w:sz w:val="24"/>
          <w:szCs w:val="24"/>
        </w:rPr>
      </w:pPr>
    </w:p>
    <w:p w14:paraId="07F5BE61"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allegations, the view of the Independent Person, the reasoning of the decision-maker, and any sanction applied. </w:t>
      </w:r>
    </w:p>
    <w:p w14:paraId="7995391F" w14:textId="77777777" w:rsidR="00665422" w:rsidRPr="00DD76FB" w:rsidRDefault="00665422" w:rsidP="00665422">
      <w:pPr>
        <w:rPr>
          <w:rFonts w:ascii="Arial" w:hAnsi="Arial" w:cs="Arial"/>
          <w:sz w:val="24"/>
          <w:szCs w:val="24"/>
        </w:rPr>
      </w:pPr>
    </w:p>
    <w:p w14:paraId="6CBD48B4"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10: A Local Authority should have straightforward and accessible guidance on its website on how to make a complaint under the code of conduct, the process for handling complaints, and estimated timescales for investigations and outcomes. </w:t>
      </w:r>
    </w:p>
    <w:p w14:paraId="349B17B4" w14:textId="77777777" w:rsidR="00665422" w:rsidRPr="00DD76FB" w:rsidRDefault="00665422" w:rsidP="00665422">
      <w:pPr>
        <w:rPr>
          <w:rFonts w:ascii="Arial" w:hAnsi="Arial" w:cs="Arial"/>
          <w:sz w:val="24"/>
          <w:szCs w:val="24"/>
        </w:rPr>
      </w:pPr>
    </w:p>
    <w:p w14:paraId="3CE92709"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11: Formal standards complaints about the conduct of a Parish Councillor towards a clerk should be made by the chair or by the Parish Council as a whole, rather than the clerk in all but exceptional circumstances. </w:t>
      </w:r>
    </w:p>
    <w:p w14:paraId="578B6B85" w14:textId="77777777" w:rsidR="00665422" w:rsidRPr="00DD76FB" w:rsidRDefault="00665422" w:rsidP="00665422">
      <w:pPr>
        <w:rPr>
          <w:rFonts w:ascii="Arial" w:hAnsi="Arial" w:cs="Arial"/>
          <w:sz w:val="24"/>
          <w:szCs w:val="24"/>
        </w:rPr>
      </w:pPr>
    </w:p>
    <w:p w14:paraId="1AA8B2B2"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54DC2749" w14:textId="77777777" w:rsidR="00665422" w:rsidRPr="00DD76FB" w:rsidRDefault="00665422" w:rsidP="00665422">
      <w:pPr>
        <w:rPr>
          <w:rFonts w:ascii="Arial" w:hAnsi="Arial" w:cs="Arial"/>
          <w:sz w:val="24"/>
          <w:szCs w:val="24"/>
        </w:rPr>
      </w:pPr>
    </w:p>
    <w:p w14:paraId="1CDC0672"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13: A Local Authority should have procedures in place to address any conflicts of interest when undertaking a standards investigation. Possible steps should include asking the Monitoring Officer from a different authority to undertake the investigation. </w:t>
      </w:r>
    </w:p>
    <w:p w14:paraId="3FEFFE9C" w14:textId="77777777" w:rsidR="00665422" w:rsidRPr="00DD76FB" w:rsidRDefault="00665422" w:rsidP="00665422">
      <w:pPr>
        <w:rPr>
          <w:rFonts w:ascii="Arial" w:hAnsi="Arial" w:cs="Arial"/>
          <w:sz w:val="24"/>
          <w:szCs w:val="24"/>
        </w:rPr>
      </w:pPr>
    </w:p>
    <w:p w14:paraId="75076D2D"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38F454A1" w14:textId="77777777" w:rsidR="00665422" w:rsidRPr="00DD76FB" w:rsidRDefault="00665422" w:rsidP="00665422">
      <w:pPr>
        <w:rPr>
          <w:rFonts w:ascii="Arial" w:hAnsi="Arial" w:cs="Arial"/>
          <w:sz w:val="24"/>
          <w:szCs w:val="24"/>
        </w:rPr>
      </w:pPr>
    </w:p>
    <w:p w14:paraId="105F72F1" w14:textId="77777777" w:rsidR="00665422" w:rsidRDefault="00665422" w:rsidP="00665422">
      <w:pPr>
        <w:rPr>
          <w:rFonts w:ascii="Arial" w:hAnsi="Arial" w:cs="Arial"/>
          <w:sz w:val="24"/>
          <w:szCs w:val="24"/>
        </w:rPr>
      </w:pPr>
      <w:r w:rsidRPr="00DD76FB">
        <w:rPr>
          <w:rFonts w:ascii="Arial" w:hAnsi="Arial" w:cs="Arial"/>
          <w:sz w:val="24"/>
          <w:szCs w:val="24"/>
        </w:rPr>
        <w:t>Best practice 15: Senior officers should meet regularly with political group leaders or group whips to discuss standards issues.</w:t>
      </w:r>
    </w:p>
    <w:p w14:paraId="38C941D9" w14:textId="77777777" w:rsidR="00665422" w:rsidRDefault="00665422" w:rsidP="00665422">
      <w:pPr>
        <w:rPr>
          <w:rFonts w:ascii="Arial" w:hAnsi="Arial" w:cs="Arial"/>
          <w:sz w:val="24"/>
          <w:szCs w:val="24"/>
        </w:rPr>
      </w:pPr>
    </w:p>
    <w:p w14:paraId="1BEFE173" w14:textId="77777777" w:rsidR="00665422" w:rsidRDefault="00665422" w:rsidP="00665422">
      <w:pPr>
        <w:rPr>
          <w:rFonts w:ascii="Arial" w:hAnsi="Arial" w:cs="Arial"/>
          <w:sz w:val="24"/>
          <w:szCs w:val="24"/>
        </w:rPr>
      </w:pPr>
    </w:p>
    <w:p w14:paraId="5CA8B46B" w14:textId="77777777" w:rsidR="00665422" w:rsidRDefault="00665422" w:rsidP="00665422">
      <w:pPr>
        <w:rPr>
          <w:rFonts w:ascii="Arial" w:hAnsi="Arial" w:cs="Arial"/>
          <w:sz w:val="24"/>
          <w:szCs w:val="24"/>
        </w:rPr>
      </w:pPr>
    </w:p>
    <w:p w14:paraId="4F1E5D30" w14:textId="77777777" w:rsidR="00665422" w:rsidRDefault="00665422" w:rsidP="00665422">
      <w:pPr>
        <w:rPr>
          <w:rFonts w:ascii="Arial" w:hAnsi="Arial" w:cs="Arial"/>
          <w:sz w:val="24"/>
          <w:szCs w:val="24"/>
        </w:rPr>
      </w:pPr>
    </w:p>
    <w:p w14:paraId="5AE9DEFD" w14:textId="77777777" w:rsidR="00665422" w:rsidRDefault="00665422" w:rsidP="00665422">
      <w:pPr>
        <w:rPr>
          <w:rFonts w:ascii="Arial" w:hAnsi="Arial" w:cs="Arial"/>
          <w:sz w:val="24"/>
          <w:szCs w:val="24"/>
        </w:rPr>
      </w:pPr>
      <w:r w:rsidRPr="0027255A">
        <w:rPr>
          <w:rFonts w:ascii="Arial" w:hAnsi="Arial" w:cs="Arial"/>
          <w:sz w:val="24"/>
          <w:szCs w:val="24"/>
        </w:rPr>
        <w:t>The LGA has committed to reviewing the Code on an annual basis to ensure it is still fit for purpose.</w:t>
      </w:r>
    </w:p>
    <w:p w14:paraId="591C86F8" w14:textId="77777777" w:rsidR="00665422" w:rsidRDefault="00665422" w:rsidP="00665422">
      <w:pPr>
        <w:rPr>
          <w:rFonts w:ascii="Arial" w:hAnsi="Arial" w:cs="Arial"/>
          <w:sz w:val="24"/>
          <w:szCs w:val="24"/>
        </w:rPr>
      </w:pPr>
    </w:p>
    <w:p w14:paraId="3672C9FC" w14:textId="77777777" w:rsidR="00665422" w:rsidRDefault="00665422" w:rsidP="00665422">
      <w:pPr>
        <w:rPr>
          <w:rFonts w:ascii="Arial" w:hAnsi="Arial" w:cs="Arial"/>
          <w:sz w:val="24"/>
          <w:szCs w:val="24"/>
        </w:rPr>
      </w:pPr>
      <w:r>
        <w:rPr>
          <w:rFonts w:ascii="Arial" w:hAnsi="Arial" w:cs="Arial"/>
          <w:sz w:val="24"/>
          <w:szCs w:val="24"/>
        </w:rPr>
        <w:t>__________________________________________________________________________</w:t>
      </w:r>
    </w:p>
    <w:p w14:paraId="6CBBA5FB" w14:textId="77777777" w:rsidR="00665422" w:rsidRPr="00621349" w:rsidRDefault="00665422" w:rsidP="00665422">
      <w:pPr>
        <w:rPr>
          <w:rFonts w:ascii="Arial" w:hAnsi="Arial" w:cs="Arial"/>
          <w:b/>
          <w:bCs/>
          <w:i/>
          <w:iCs/>
          <w:sz w:val="24"/>
          <w:szCs w:val="24"/>
        </w:rPr>
      </w:pPr>
    </w:p>
    <w:p w14:paraId="75DB7B6D" w14:textId="77777777" w:rsidR="00665422" w:rsidRDefault="00665422" w:rsidP="00665422">
      <w:pPr>
        <w:rPr>
          <w:b/>
          <w:bCs/>
          <w:i/>
          <w:iCs/>
          <w:sz w:val="24"/>
          <w:szCs w:val="24"/>
        </w:rPr>
      </w:pPr>
      <w:r w:rsidRPr="00621349">
        <w:rPr>
          <w:b/>
          <w:bCs/>
          <w:i/>
          <w:iCs/>
          <w:sz w:val="24"/>
          <w:szCs w:val="24"/>
        </w:rPr>
        <w:t>To view a hard copy of th</w:t>
      </w:r>
      <w:r>
        <w:rPr>
          <w:b/>
          <w:bCs/>
          <w:i/>
          <w:iCs/>
          <w:sz w:val="24"/>
          <w:szCs w:val="24"/>
        </w:rPr>
        <w:t>is</w:t>
      </w:r>
      <w:r w:rsidRPr="00621349">
        <w:rPr>
          <w:b/>
          <w:bCs/>
          <w:i/>
          <w:iCs/>
          <w:sz w:val="24"/>
          <w:szCs w:val="24"/>
        </w:rPr>
        <w:t xml:space="preserve"> new Code, please contact the clerk by email at: </w:t>
      </w:r>
      <w:hyperlink r:id="rId10" w:history="1">
        <w:r w:rsidRPr="00621349">
          <w:rPr>
            <w:rStyle w:val="Hyperlink"/>
            <w:b/>
            <w:bCs/>
            <w:sz w:val="24"/>
            <w:szCs w:val="24"/>
          </w:rPr>
          <w:t>clerk@washingtonparish.org.uk</w:t>
        </w:r>
      </w:hyperlink>
      <w:r w:rsidRPr="00621349">
        <w:rPr>
          <w:b/>
          <w:bCs/>
          <w:i/>
          <w:iCs/>
          <w:sz w:val="24"/>
          <w:szCs w:val="24"/>
        </w:rPr>
        <w:t xml:space="preserve"> or Tel: 0777 6771921. </w:t>
      </w:r>
    </w:p>
    <w:p w14:paraId="001AFE83" w14:textId="77777777" w:rsidR="00665422" w:rsidRDefault="00665422" w:rsidP="00665422">
      <w:pPr>
        <w:rPr>
          <w:b/>
          <w:bCs/>
          <w:i/>
          <w:iCs/>
          <w:sz w:val="24"/>
          <w:szCs w:val="24"/>
        </w:rPr>
      </w:pPr>
    </w:p>
    <w:p w14:paraId="26A28916" w14:textId="1ED49FB8" w:rsidR="00665422" w:rsidRDefault="00665422" w:rsidP="00665422">
      <w:pPr>
        <w:rPr>
          <w:rFonts w:ascii="Arial" w:hAnsi="Arial" w:cs="Arial"/>
          <w:i/>
          <w:iCs/>
        </w:rPr>
      </w:pPr>
    </w:p>
    <w:p w14:paraId="2A2D8DE8" w14:textId="77777777" w:rsidR="00665422" w:rsidRPr="00535D50" w:rsidRDefault="00665422" w:rsidP="00665422">
      <w:pPr>
        <w:rPr>
          <w:rFonts w:ascii="Arial" w:hAnsi="Arial" w:cs="Arial"/>
          <w:i/>
          <w:iCs/>
        </w:rPr>
      </w:pPr>
    </w:p>
    <w:p w14:paraId="1050D3CA" w14:textId="2B6677B9" w:rsidR="002D5C9F" w:rsidRPr="00665422" w:rsidRDefault="00665422">
      <w:pPr>
        <w:rPr>
          <w:sz w:val="24"/>
          <w:szCs w:val="24"/>
        </w:rPr>
      </w:pPr>
      <w:r w:rsidRPr="00665422">
        <w:rPr>
          <w:sz w:val="24"/>
          <w:szCs w:val="24"/>
        </w:rPr>
        <w:t>Adopted January 2022</w:t>
      </w:r>
      <w:r w:rsidR="00500CF7">
        <w:rPr>
          <w:sz w:val="24"/>
          <w:szCs w:val="24"/>
        </w:rPr>
        <w:t xml:space="preserve"> Minute Reference 27.72.2</w:t>
      </w:r>
    </w:p>
    <w:p w14:paraId="45E85384" w14:textId="77777777" w:rsidR="001B55A6" w:rsidRDefault="001B55A6">
      <w:pPr>
        <w:rPr>
          <w:sz w:val="24"/>
          <w:szCs w:val="24"/>
        </w:rPr>
      </w:pPr>
    </w:p>
    <w:p w14:paraId="5A38BBBB" w14:textId="77777777" w:rsidR="001B55A6" w:rsidRDefault="001B55A6" w:rsidP="001B55A6">
      <w:pPr>
        <w:widowControl w:val="0"/>
        <w:suppressAutoHyphens/>
        <w:autoSpaceDE w:val="0"/>
        <w:autoSpaceDN w:val="0"/>
        <w:adjustRightInd w:val="0"/>
        <w:spacing w:line="276" w:lineRule="auto"/>
        <w:textAlignment w:val="center"/>
        <w:rPr>
          <w:rFonts w:ascii="Arial" w:hAnsi="Arial" w:cs="Arial"/>
          <w:i/>
          <w:iCs/>
          <w:sz w:val="20"/>
          <w:lang w:bidi="en-US"/>
        </w:rPr>
      </w:pPr>
    </w:p>
    <w:p w14:paraId="4D86CCAD" w14:textId="77777777" w:rsidR="001B55A6" w:rsidRPr="00701781" w:rsidRDefault="001B55A6" w:rsidP="001B55A6">
      <w:pPr>
        <w:spacing w:after="200" w:line="276" w:lineRule="auto"/>
        <w:ind w:left="360"/>
        <w:contextualSpacing/>
        <w:rPr>
          <w:rFonts w:ascii="Arial" w:hAnsi="Arial" w:cs="Arial"/>
        </w:rPr>
      </w:pPr>
      <w:r w:rsidRPr="00701781">
        <w:rPr>
          <w:rFonts w:ascii="Arial" w:hAnsi="Arial" w:cs="Arial"/>
        </w:rPr>
        <w:t xml:space="preserve">      </w:t>
      </w:r>
    </w:p>
    <w:tbl>
      <w:tblPr>
        <w:tblStyle w:val="TableGrid1"/>
        <w:tblW w:w="0" w:type="auto"/>
        <w:tblInd w:w="360" w:type="dxa"/>
        <w:tblLook w:val="04A0" w:firstRow="1" w:lastRow="0" w:firstColumn="1" w:lastColumn="0" w:noHBand="0" w:noVBand="1"/>
      </w:tblPr>
      <w:tblGrid>
        <w:gridCol w:w="1903"/>
        <w:gridCol w:w="2127"/>
        <w:gridCol w:w="2551"/>
      </w:tblGrid>
      <w:tr w:rsidR="001B55A6" w:rsidRPr="00701781" w14:paraId="3ABD3A04" w14:textId="77777777" w:rsidTr="00115A3F">
        <w:tc>
          <w:tcPr>
            <w:tcW w:w="1903" w:type="dxa"/>
          </w:tcPr>
          <w:p w14:paraId="4766D739" w14:textId="77777777" w:rsidR="001B55A6" w:rsidRPr="00701781" w:rsidRDefault="001B55A6" w:rsidP="00115A3F">
            <w:pPr>
              <w:contextualSpacing/>
              <w:rPr>
                <w:rFonts w:ascii="Arial" w:hAnsi="Arial" w:cs="Arial"/>
                <w:b/>
                <w:bCs/>
              </w:rPr>
            </w:pPr>
            <w:r w:rsidRPr="00701781">
              <w:rPr>
                <w:rFonts w:ascii="Arial" w:hAnsi="Arial" w:cs="Arial"/>
                <w:b/>
                <w:bCs/>
              </w:rPr>
              <w:t xml:space="preserve">Date of Review </w:t>
            </w:r>
          </w:p>
        </w:tc>
        <w:tc>
          <w:tcPr>
            <w:tcW w:w="2127" w:type="dxa"/>
          </w:tcPr>
          <w:p w14:paraId="4F5B7F65" w14:textId="77777777" w:rsidR="001B55A6" w:rsidRPr="00701781" w:rsidRDefault="001B55A6" w:rsidP="00115A3F">
            <w:pPr>
              <w:contextualSpacing/>
              <w:rPr>
                <w:rFonts w:ascii="Arial" w:hAnsi="Arial" w:cs="Arial"/>
                <w:b/>
                <w:bCs/>
              </w:rPr>
            </w:pPr>
            <w:r w:rsidRPr="00701781">
              <w:rPr>
                <w:rFonts w:ascii="Arial" w:hAnsi="Arial" w:cs="Arial"/>
                <w:b/>
                <w:bCs/>
              </w:rPr>
              <w:t>Minute Reference</w:t>
            </w:r>
          </w:p>
        </w:tc>
        <w:tc>
          <w:tcPr>
            <w:tcW w:w="2551" w:type="dxa"/>
          </w:tcPr>
          <w:p w14:paraId="04332FCB" w14:textId="77777777" w:rsidR="001B55A6" w:rsidRPr="00701781" w:rsidRDefault="001B55A6" w:rsidP="00115A3F">
            <w:pPr>
              <w:contextualSpacing/>
              <w:rPr>
                <w:rFonts w:ascii="Arial" w:hAnsi="Arial" w:cs="Arial"/>
                <w:b/>
                <w:bCs/>
              </w:rPr>
            </w:pPr>
            <w:r w:rsidRPr="00701781">
              <w:rPr>
                <w:rFonts w:ascii="Arial" w:hAnsi="Arial" w:cs="Arial"/>
                <w:b/>
                <w:bCs/>
              </w:rPr>
              <w:t>Date of next review</w:t>
            </w:r>
          </w:p>
        </w:tc>
      </w:tr>
      <w:tr w:rsidR="001B55A6" w:rsidRPr="00701781" w14:paraId="20F6BC9C" w14:textId="77777777" w:rsidTr="00115A3F">
        <w:tc>
          <w:tcPr>
            <w:tcW w:w="1903" w:type="dxa"/>
          </w:tcPr>
          <w:p w14:paraId="086778EF" w14:textId="77777777" w:rsidR="001B55A6" w:rsidRPr="00701781" w:rsidRDefault="001B55A6" w:rsidP="00115A3F">
            <w:pPr>
              <w:contextualSpacing/>
              <w:rPr>
                <w:rFonts w:ascii="Arial" w:hAnsi="Arial" w:cs="Arial"/>
              </w:rPr>
            </w:pPr>
            <w:r w:rsidRPr="00701781">
              <w:rPr>
                <w:rFonts w:ascii="Arial" w:hAnsi="Arial" w:cs="Arial"/>
              </w:rPr>
              <w:t>13</w:t>
            </w:r>
            <w:r w:rsidRPr="00701781">
              <w:rPr>
                <w:rFonts w:ascii="Arial" w:hAnsi="Arial" w:cs="Arial"/>
                <w:vertAlign w:val="superscript"/>
              </w:rPr>
              <w:t>th</w:t>
            </w:r>
            <w:r w:rsidRPr="00701781">
              <w:rPr>
                <w:rFonts w:ascii="Arial" w:hAnsi="Arial" w:cs="Arial"/>
              </w:rPr>
              <w:t xml:space="preserve"> May 2024</w:t>
            </w:r>
          </w:p>
        </w:tc>
        <w:tc>
          <w:tcPr>
            <w:tcW w:w="2127" w:type="dxa"/>
          </w:tcPr>
          <w:p w14:paraId="04971543" w14:textId="376823C3" w:rsidR="001B55A6" w:rsidRPr="00701781" w:rsidRDefault="001B55A6" w:rsidP="00115A3F">
            <w:pPr>
              <w:contextualSpacing/>
              <w:rPr>
                <w:rFonts w:ascii="Arial" w:hAnsi="Arial" w:cs="Arial"/>
                <w:bCs/>
              </w:rPr>
            </w:pPr>
            <w:r w:rsidRPr="00701781">
              <w:rPr>
                <w:rFonts w:ascii="Calibri" w:hAnsi="Calibri" w:cs="Calibri"/>
                <w:bCs/>
                <w:lang w:eastAsia="en-GB"/>
              </w:rPr>
              <w:t>APCM/24/1</w:t>
            </w:r>
            <w:r>
              <w:rPr>
                <w:rFonts w:ascii="Calibri" w:hAnsi="Calibri" w:cs="Calibri"/>
                <w:bCs/>
                <w:lang w:eastAsia="en-GB"/>
              </w:rPr>
              <w:t>3</w:t>
            </w:r>
          </w:p>
        </w:tc>
        <w:tc>
          <w:tcPr>
            <w:tcW w:w="2551" w:type="dxa"/>
          </w:tcPr>
          <w:p w14:paraId="331753CD" w14:textId="77777777" w:rsidR="001B55A6" w:rsidRPr="00701781" w:rsidRDefault="001B55A6" w:rsidP="00115A3F">
            <w:pPr>
              <w:contextualSpacing/>
              <w:rPr>
                <w:rFonts w:ascii="Arial" w:hAnsi="Arial" w:cs="Arial"/>
              </w:rPr>
            </w:pPr>
            <w:r w:rsidRPr="00701781">
              <w:rPr>
                <w:rFonts w:ascii="Arial" w:hAnsi="Arial" w:cs="Arial"/>
              </w:rPr>
              <w:t>May 2025</w:t>
            </w:r>
          </w:p>
        </w:tc>
      </w:tr>
      <w:tr w:rsidR="001B55A6" w:rsidRPr="00701781" w14:paraId="43F5CD3F" w14:textId="77777777" w:rsidTr="00115A3F">
        <w:tc>
          <w:tcPr>
            <w:tcW w:w="1903" w:type="dxa"/>
          </w:tcPr>
          <w:p w14:paraId="34AE7E0C" w14:textId="77777777" w:rsidR="001B55A6" w:rsidRPr="00701781" w:rsidRDefault="001B55A6" w:rsidP="00115A3F">
            <w:pPr>
              <w:contextualSpacing/>
              <w:rPr>
                <w:rFonts w:ascii="Arial" w:hAnsi="Arial" w:cs="Arial"/>
              </w:rPr>
            </w:pPr>
            <w:r w:rsidRPr="00701781">
              <w:rPr>
                <w:rFonts w:ascii="Arial" w:hAnsi="Arial" w:cs="Arial"/>
              </w:rPr>
              <w:t>12</w:t>
            </w:r>
            <w:r w:rsidRPr="00701781">
              <w:rPr>
                <w:rFonts w:ascii="Arial" w:hAnsi="Arial" w:cs="Arial"/>
                <w:vertAlign w:val="superscript"/>
              </w:rPr>
              <w:t>th</w:t>
            </w:r>
            <w:r w:rsidRPr="00701781">
              <w:rPr>
                <w:rFonts w:ascii="Arial" w:hAnsi="Arial" w:cs="Arial"/>
              </w:rPr>
              <w:t xml:space="preserve"> May 2025</w:t>
            </w:r>
          </w:p>
        </w:tc>
        <w:tc>
          <w:tcPr>
            <w:tcW w:w="2127" w:type="dxa"/>
          </w:tcPr>
          <w:p w14:paraId="25264FE1" w14:textId="11865A2C" w:rsidR="001B55A6" w:rsidRPr="001B55A6" w:rsidRDefault="001B55A6" w:rsidP="00115A3F">
            <w:pPr>
              <w:contextualSpacing/>
              <w:rPr>
                <w:rFonts w:ascii="Arial" w:hAnsi="Arial" w:cs="Arial"/>
                <w:bCs/>
              </w:rPr>
            </w:pPr>
            <w:r w:rsidRPr="001B55A6">
              <w:rPr>
                <w:rFonts w:ascii="Calibri" w:eastAsia="Times New Roman" w:hAnsi="Calibri" w:cs="Calibri"/>
                <w:bCs/>
                <w:sz w:val="24"/>
                <w:szCs w:val="24"/>
                <w:lang w:eastAsia="en-GB"/>
              </w:rPr>
              <w:t xml:space="preserve">APCM/25/5/19  </w:t>
            </w:r>
          </w:p>
        </w:tc>
        <w:tc>
          <w:tcPr>
            <w:tcW w:w="2551" w:type="dxa"/>
          </w:tcPr>
          <w:p w14:paraId="49D32316" w14:textId="5590A063" w:rsidR="001B55A6" w:rsidRPr="00701781" w:rsidRDefault="001B55A6" w:rsidP="00115A3F">
            <w:pPr>
              <w:contextualSpacing/>
              <w:rPr>
                <w:rFonts w:ascii="Arial" w:hAnsi="Arial" w:cs="Arial"/>
              </w:rPr>
            </w:pPr>
            <w:r>
              <w:rPr>
                <w:rFonts w:ascii="Arial" w:hAnsi="Arial" w:cs="Arial"/>
              </w:rPr>
              <w:t>January</w:t>
            </w:r>
            <w:r w:rsidRPr="00701781">
              <w:rPr>
                <w:rFonts w:ascii="Arial" w:hAnsi="Arial" w:cs="Arial"/>
              </w:rPr>
              <w:t xml:space="preserve"> 2026</w:t>
            </w:r>
          </w:p>
        </w:tc>
      </w:tr>
    </w:tbl>
    <w:p w14:paraId="22EF6D2E" w14:textId="77777777" w:rsidR="001B55A6" w:rsidRPr="00665422" w:rsidRDefault="001B55A6">
      <w:pPr>
        <w:rPr>
          <w:sz w:val="24"/>
          <w:szCs w:val="24"/>
        </w:rPr>
      </w:pPr>
    </w:p>
    <w:sectPr w:rsidR="001B55A6" w:rsidRPr="00665422" w:rsidSect="00665422">
      <w:footerReference w:type="default" r:id="rId11"/>
      <w:pgSz w:w="11906" w:h="16838"/>
      <w:pgMar w:top="0"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3D77" w14:textId="77777777" w:rsidR="003932A3" w:rsidRDefault="003932A3">
      <w:r>
        <w:separator/>
      </w:r>
    </w:p>
  </w:endnote>
  <w:endnote w:type="continuationSeparator" w:id="0">
    <w:p w14:paraId="5C268407" w14:textId="77777777" w:rsidR="003932A3" w:rsidRDefault="0039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218640"/>
      <w:docPartObj>
        <w:docPartGallery w:val="Page Numbers (Bottom of Page)"/>
        <w:docPartUnique/>
      </w:docPartObj>
    </w:sdtPr>
    <w:sdtEndPr>
      <w:rPr>
        <w:noProof/>
      </w:rPr>
    </w:sdtEndPr>
    <w:sdtContent>
      <w:p w14:paraId="4471CBE3" w14:textId="77777777" w:rsidR="00B91C5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7A2D9" w14:textId="77777777" w:rsidR="00B91C5A" w:rsidRDefault="00B9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DEBC" w14:textId="77777777" w:rsidR="003932A3" w:rsidRDefault="003932A3">
      <w:r>
        <w:separator/>
      </w:r>
    </w:p>
  </w:footnote>
  <w:footnote w:type="continuationSeparator" w:id="0">
    <w:p w14:paraId="6F07C575" w14:textId="77777777" w:rsidR="003932A3" w:rsidRDefault="0039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B5511"/>
    <w:multiLevelType w:val="hybridMultilevel"/>
    <w:tmpl w:val="7FCAD33A"/>
    <w:lvl w:ilvl="0" w:tplc="7C50AFF2">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242671ED"/>
    <w:multiLevelType w:val="multilevel"/>
    <w:tmpl w:val="D2FE0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4262BC"/>
    <w:multiLevelType w:val="hybridMultilevel"/>
    <w:tmpl w:val="DB480B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446A6"/>
    <w:multiLevelType w:val="hybridMultilevel"/>
    <w:tmpl w:val="1B6C5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B2A9C"/>
    <w:multiLevelType w:val="hybridMultilevel"/>
    <w:tmpl w:val="ABC2BD4C"/>
    <w:lvl w:ilvl="0" w:tplc="879E5664">
      <w:start w:val="1"/>
      <w:numFmt w:val="lowerLetter"/>
      <w:lvlText w:val="%1."/>
      <w:lvlJc w:val="left"/>
      <w:pPr>
        <w:ind w:left="3024" w:hanging="360"/>
      </w:pPr>
      <w:rPr>
        <w:rFonts w:hint="default"/>
      </w:rPr>
    </w:lvl>
    <w:lvl w:ilvl="1" w:tplc="08090019" w:tentative="1">
      <w:start w:val="1"/>
      <w:numFmt w:val="lowerLetter"/>
      <w:lvlText w:val="%2."/>
      <w:lvlJc w:val="left"/>
      <w:pPr>
        <w:ind w:left="3744" w:hanging="360"/>
      </w:pPr>
    </w:lvl>
    <w:lvl w:ilvl="2" w:tplc="0809001B" w:tentative="1">
      <w:start w:val="1"/>
      <w:numFmt w:val="lowerRoman"/>
      <w:lvlText w:val="%3."/>
      <w:lvlJc w:val="right"/>
      <w:pPr>
        <w:ind w:left="4464" w:hanging="180"/>
      </w:pPr>
    </w:lvl>
    <w:lvl w:ilvl="3" w:tplc="0809000F" w:tentative="1">
      <w:start w:val="1"/>
      <w:numFmt w:val="decimal"/>
      <w:lvlText w:val="%4."/>
      <w:lvlJc w:val="left"/>
      <w:pPr>
        <w:ind w:left="5184" w:hanging="360"/>
      </w:pPr>
    </w:lvl>
    <w:lvl w:ilvl="4" w:tplc="08090019" w:tentative="1">
      <w:start w:val="1"/>
      <w:numFmt w:val="lowerLetter"/>
      <w:lvlText w:val="%5."/>
      <w:lvlJc w:val="left"/>
      <w:pPr>
        <w:ind w:left="5904" w:hanging="360"/>
      </w:pPr>
    </w:lvl>
    <w:lvl w:ilvl="5" w:tplc="0809001B" w:tentative="1">
      <w:start w:val="1"/>
      <w:numFmt w:val="lowerRoman"/>
      <w:lvlText w:val="%6."/>
      <w:lvlJc w:val="right"/>
      <w:pPr>
        <w:ind w:left="6624" w:hanging="180"/>
      </w:pPr>
    </w:lvl>
    <w:lvl w:ilvl="6" w:tplc="0809000F" w:tentative="1">
      <w:start w:val="1"/>
      <w:numFmt w:val="decimal"/>
      <w:lvlText w:val="%7."/>
      <w:lvlJc w:val="left"/>
      <w:pPr>
        <w:ind w:left="7344" w:hanging="360"/>
      </w:pPr>
    </w:lvl>
    <w:lvl w:ilvl="7" w:tplc="08090019" w:tentative="1">
      <w:start w:val="1"/>
      <w:numFmt w:val="lowerLetter"/>
      <w:lvlText w:val="%8."/>
      <w:lvlJc w:val="left"/>
      <w:pPr>
        <w:ind w:left="8064" w:hanging="360"/>
      </w:pPr>
    </w:lvl>
    <w:lvl w:ilvl="8" w:tplc="0809001B" w:tentative="1">
      <w:start w:val="1"/>
      <w:numFmt w:val="lowerRoman"/>
      <w:lvlText w:val="%9."/>
      <w:lvlJc w:val="right"/>
      <w:pPr>
        <w:ind w:left="8784" w:hanging="180"/>
      </w:pPr>
    </w:lvl>
  </w:abstractNum>
  <w:abstractNum w:abstractNumId="5" w15:restartNumberingAfterBreak="0">
    <w:nsid w:val="38721B4C"/>
    <w:multiLevelType w:val="hybridMultilevel"/>
    <w:tmpl w:val="EDB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E0FC6"/>
    <w:multiLevelType w:val="hybridMultilevel"/>
    <w:tmpl w:val="7BECA2E8"/>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7" w15:restartNumberingAfterBreak="0">
    <w:nsid w:val="66D37D75"/>
    <w:multiLevelType w:val="hybridMultilevel"/>
    <w:tmpl w:val="06B22D74"/>
    <w:lvl w:ilvl="0" w:tplc="40AA38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A2086"/>
    <w:multiLevelType w:val="hybridMultilevel"/>
    <w:tmpl w:val="7212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4004D"/>
    <w:multiLevelType w:val="hybridMultilevel"/>
    <w:tmpl w:val="FF085D7C"/>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23FD5"/>
    <w:multiLevelType w:val="hybridMultilevel"/>
    <w:tmpl w:val="85A8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19049">
    <w:abstractNumId w:val="5"/>
  </w:num>
  <w:num w:numId="2" w16cid:durableId="297761498">
    <w:abstractNumId w:val="8"/>
  </w:num>
  <w:num w:numId="3" w16cid:durableId="1625650954">
    <w:abstractNumId w:val="1"/>
  </w:num>
  <w:num w:numId="4" w16cid:durableId="1679771284">
    <w:abstractNumId w:val="0"/>
  </w:num>
  <w:num w:numId="5" w16cid:durableId="2129548623">
    <w:abstractNumId w:val="6"/>
  </w:num>
  <w:num w:numId="6" w16cid:durableId="1223322187">
    <w:abstractNumId w:val="9"/>
  </w:num>
  <w:num w:numId="7" w16cid:durableId="1156916349">
    <w:abstractNumId w:val="4"/>
  </w:num>
  <w:num w:numId="8" w16cid:durableId="140268247">
    <w:abstractNumId w:val="2"/>
  </w:num>
  <w:num w:numId="9" w16cid:durableId="119804263">
    <w:abstractNumId w:val="3"/>
  </w:num>
  <w:num w:numId="10" w16cid:durableId="659193674">
    <w:abstractNumId w:val="7"/>
  </w:num>
  <w:num w:numId="11" w16cid:durableId="1715739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22"/>
    <w:rsid w:val="001B55A6"/>
    <w:rsid w:val="001F646B"/>
    <w:rsid w:val="002D5C9F"/>
    <w:rsid w:val="003932A3"/>
    <w:rsid w:val="004555F7"/>
    <w:rsid w:val="00500CF7"/>
    <w:rsid w:val="005C4DEB"/>
    <w:rsid w:val="006502B0"/>
    <w:rsid w:val="00665422"/>
    <w:rsid w:val="007E1AA1"/>
    <w:rsid w:val="00800492"/>
    <w:rsid w:val="00933AA6"/>
    <w:rsid w:val="00AE630D"/>
    <w:rsid w:val="00B91C5A"/>
    <w:rsid w:val="00C06934"/>
    <w:rsid w:val="00CD58CA"/>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6FC8"/>
  <w15:chartTrackingRefBased/>
  <w15:docId w15:val="{ED07AE71-2E4E-4C6B-8AC0-6D138FB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22"/>
    <w:pPr>
      <w:jc w:val="left"/>
    </w:pPr>
  </w:style>
  <w:style w:type="paragraph" w:styleId="Heading1">
    <w:name w:val="heading 1"/>
    <w:basedOn w:val="Normal"/>
    <w:next w:val="Normal"/>
    <w:link w:val="Heading1Char"/>
    <w:uiPriority w:val="9"/>
    <w:qFormat/>
    <w:rsid w:val="0066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4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4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4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4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422"/>
    <w:rPr>
      <w:rFonts w:eastAsiaTheme="majorEastAsia" w:cstheme="majorBidi"/>
      <w:color w:val="272727" w:themeColor="text1" w:themeTint="D8"/>
    </w:rPr>
  </w:style>
  <w:style w:type="paragraph" w:styleId="Title">
    <w:name w:val="Title"/>
    <w:basedOn w:val="Normal"/>
    <w:next w:val="Normal"/>
    <w:link w:val="TitleChar"/>
    <w:uiPriority w:val="10"/>
    <w:qFormat/>
    <w:rsid w:val="006654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4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422"/>
    <w:pPr>
      <w:spacing w:before="160" w:after="160"/>
    </w:pPr>
    <w:rPr>
      <w:i/>
      <w:iCs/>
      <w:color w:val="404040" w:themeColor="text1" w:themeTint="BF"/>
    </w:rPr>
  </w:style>
  <w:style w:type="character" w:customStyle="1" w:styleId="QuoteChar">
    <w:name w:val="Quote Char"/>
    <w:basedOn w:val="DefaultParagraphFont"/>
    <w:link w:val="Quote"/>
    <w:uiPriority w:val="29"/>
    <w:rsid w:val="00665422"/>
    <w:rPr>
      <w:i/>
      <w:iCs/>
      <w:color w:val="404040" w:themeColor="text1" w:themeTint="BF"/>
    </w:rPr>
  </w:style>
  <w:style w:type="paragraph" w:styleId="ListParagraph">
    <w:name w:val="List Paragraph"/>
    <w:basedOn w:val="Normal"/>
    <w:uiPriority w:val="34"/>
    <w:qFormat/>
    <w:rsid w:val="00665422"/>
    <w:pPr>
      <w:ind w:left="720"/>
      <w:contextualSpacing/>
    </w:pPr>
  </w:style>
  <w:style w:type="character" w:styleId="IntenseEmphasis">
    <w:name w:val="Intense Emphasis"/>
    <w:basedOn w:val="DefaultParagraphFont"/>
    <w:uiPriority w:val="21"/>
    <w:qFormat/>
    <w:rsid w:val="00665422"/>
    <w:rPr>
      <w:i/>
      <w:iCs/>
      <w:color w:val="0F4761" w:themeColor="accent1" w:themeShade="BF"/>
    </w:rPr>
  </w:style>
  <w:style w:type="paragraph" w:styleId="IntenseQuote">
    <w:name w:val="Intense Quote"/>
    <w:basedOn w:val="Normal"/>
    <w:next w:val="Normal"/>
    <w:link w:val="IntenseQuoteChar"/>
    <w:uiPriority w:val="30"/>
    <w:qFormat/>
    <w:rsid w:val="0066542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65422"/>
    <w:rPr>
      <w:i/>
      <w:iCs/>
      <w:color w:val="0F4761" w:themeColor="accent1" w:themeShade="BF"/>
    </w:rPr>
  </w:style>
  <w:style w:type="character" w:styleId="IntenseReference">
    <w:name w:val="Intense Reference"/>
    <w:basedOn w:val="DefaultParagraphFont"/>
    <w:uiPriority w:val="32"/>
    <w:qFormat/>
    <w:rsid w:val="00665422"/>
    <w:rPr>
      <w:b/>
      <w:bCs/>
      <w:smallCaps/>
      <w:color w:val="0F4761" w:themeColor="accent1" w:themeShade="BF"/>
      <w:spacing w:val="5"/>
    </w:rPr>
  </w:style>
  <w:style w:type="paragraph" w:styleId="Footer">
    <w:name w:val="footer"/>
    <w:basedOn w:val="Normal"/>
    <w:link w:val="FooterChar"/>
    <w:uiPriority w:val="99"/>
    <w:unhideWhenUsed/>
    <w:rsid w:val="00665422"/>
    <w:pPr>
      <w:tabs>
        <w:tab w:val="center" w:pos="4513"/>
        <w:tab w:val="right" w:pos="9026"/>
      </w:tabs>
    </w:pPr>
  </w:style>
  <w:style w:type="character" w:customStyle="1" w:styleId="FooterChar">
    <w:name w:val="Footer Char"/>
    <w:basedOn w:val="DefaultParagraphFont"/>
    <w:link w:val="Footer"/>
    <w:uiPriority w:val="99"/>
    <w:rsid w:val="00665422"/>
  </w:style>
  <w:style w:type="character" w:styleId="Hyperlink">
    <w:name w:val="Hyperlink"/>
    <w:basedOn w:val="DefaultParagraphFont"/>
    <w:uiPriority w:val="99"/>
    <w:unhideWhenUsed/>
    <w:rsid w:val="00665422"/>
    <w:rPr>
      <w:color w:val="467886" w:themeColor="hyperlink"/>
      <w:u w:val="single"/>
    </w:rPr>
  </w:style>
  <w:style w:type="table" w:styleId="TableGrid">
    <w:name w:val="Table Grid"/>
    <w:basedOn w:val="TableNormal"/>
    <w:uiPriority w:val="39"/>
    <w:rsid w:val="0066542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5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lerk@washingtonparish.org.uk" TargetMode="External"/><Relationship Id="rId4" Type="http://schemas.openxmlformats.org/officeDocument/2006/relationships/webSettings" Target="web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5164</Words>
  <Characters>29441</Characters>
  <Application>Microsoft Office Word</Application>
  <DocSecurity>0</DocSecurity>
  <Lines>245</Lines>
  <Paragraphs>69</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2025-09-07T13:43:00Z</dcterms:created>
  <dcterms:modified xsi:type="dcterms:W3CDTF">2025-09-07T13:43:00Z</dcterms:modified>
</cp:coreProperties>
</file>